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E213A" w14:textId="77777777" w:rsidR="00DD48C9" w:rsidRPr="00DE3D21" w:rsidRDefault="00DD48C9" w:rsidP="00DD48C9">
      <w:pPr>
        <w:jc w:val="center"/>
        <w:rPr>
          <w:rFonts w:asciiTheme="majorBidi" w:hAnsiTheme="majorBidi" w:cstheme="majorBidi"/>
          <w:b/>
          <w:bCs/>
          <w:color w:val="002060"/>
          <w:sz w:val="48"/>
          <w:szCs w:val="48"/>
          <w:u w:val="single"/>
          <w:lang w:val="es-ES_tradnl"/>
        </w:rPr>
      </w:pPr>
      <w:r w:rsidRPr="00DE3D21">
        <w:rPr>
          <w:rFonts w:asciiTheme="majorBidi" w:hAnsiTheme="majorBidi" w:cstheme="majorBidi"/>
          <w:b/>
          <w:bCs/>
          <w:color w:val="FF0000"/>
          <w:sz w:val="48"/>
          <w:szCs w:val="48"/>
          <w:u w:val="single"/>
          <w:lang w:val="es-ES_tradnl"/>
        </w:rPr>
        <w:t xml:space="preserve">LAS MARAVILLAS DE </w:t>
      </w:r>
    </w:p>
    <w:p w14:paraId="503D78D9" w14:textId="675AE3D4" w:rsidR="00DD48C9" w:rsidRPr="00DE3D21" w:rsidRDefault="00DD48C9" w:rsidP="00DD48C9">
      <w:pPr>
        <w:jc w:val="center"/>
        <w:rPr>
          <w:rFonts w:asciiTheme="majorBidi" w:hAnsiTheme="majorBidi" w:cstheme="majorBidi"/>
          <w:b/>
          <w:bCs/>
          <w:color w:val="FF0000"/>
          <w:sz w:val="48"/>
          <w:szCs w:val="48"/>
          <w:u w:val="single"/>
          <w:lang w:val="es-ES_tradnl"/>
        </w:rPr>
      </w:pPr>
      <w:r w:rsidRPr="00DE3D21">
        <w:rPr>
          <w:rFonts w:asciiTheme="majorBidi" w:hAnsiTheme="majorBidi" w:cstheme="majorBidi"/>
          <w:b/>
          <w:bCs/>
          <w:color w:val="FF0000"/>
          <w:sz w:val="48"/>
          <w:szCs w:val="48"/>
          <w:u w:val="single"/>
          <w:lang w:val="es-ES_tradnl"/>
        </w:rPr>
        <w:t xml:space="preserve"> TOURQUIA – EGIPTO </w:t>
      </w:r>
      <w:r w:rsidR="00D6711A">
        <w:rPr>
          <w:rFonts w:asciiTheme="majorBidi" w:hAnsiTheme="majorBidi" w:cstheme="majorBidi"/>
          <w:b/>
          <w:bCs/>
          <w:color w:val="FF0000"/>
          <w:sz w:val="48"/>
          <w:szCs w:val="48"/>
          <w:u w:val="single"/>
          <w:lang w:val="es-ES_tradnl"/>
        </w:rPr>
        <w:t xml:space="preserve">CON CRUCERO POR EL RIO NILO </w:t>
      </w:r>
    </w:p>
    <w:p w14:paraId="6152014F" w14:textId="15989A8B" w:rsidR="00DD48C9" w:rsidRDefault="00D6711A" w:rsidP="00DD48C9">
      <w:pPr>
        <w:jc w:val="center"/>
        <w:rPr>
          <w:rFonts w:asciiTheme="majorBidi" w:hAnsiTheme="majorBidi" w:cstheme="majorBidi"/>
          <w:b/>
          <w:bCs/>
          <w:color w:val="FF0000"/>
          <w:sz w:val="48"/>
          <w:szCs w:val="48"/>
          <w:u w:val="single"/>
          <w:lang w:val="es-ES_tradnl"/>
        </w:rPr>
      </w:pPr>
      <w:r>
        <w:rPr>
          <w:rFonts w:asciiTheme="majorBidi" w:hAnsiTheme="majorBidi" w:cstheme="majorBidi"/>
          <w:b/>
          <w:bCs/>
          <w:color w:val="FF0000"/>
          <w:sz w:val="48"/>
          <w:szCs w:val="48"/>
          <w:u w:val="single"/>
          <w:lang w:val="es-ES_tradnl"/>
        </w:rPr>
        <w:t>17</w:t>
      </w:r>
      <w:r w:rsidR="00DD48C9" w:rsidRPr="00DE3D21">
        <w:rPr>
          <w:rFonts w:asciiTheme="majorBidi" w:hAnsiTheme="majorBidi" w:cstheme="majorBidi"/>
          <w:b/>
          <w:bCs/>
          <w:color w:val="FF0000"/>
          <w:sz w:val="48"/>
          <w:szCs w:val="48"/>
          <w:u w:val="single"/>
          <w:lang w:val="es-ES_tradnl"/>
        </w:rPr>
        <w:t xml:space="preserve"> DIAS 1</w:t>
      </w:r>
      <w:r>
        <w:rPr>
          <w:rFonts w:asciiTheme="majorBidi" w:hAnsiTheme="majorBidi" w:cstheme="majorBidi"/>
          <w:b/>
          <w:bCs/>
          <w:color w:val="FF0000"/>
          <w:sz w:val="48"/>
          <w:szCs w:val="48"/>
          <w:u w:val="single"/>
          <w:lang w:val="es-ES_tradnl"/>
        </w:rPr>
        <w:t>5</w:t>
      </w:r>
      <w:r w:rsidR="00DD48C9" w:rsidRPr="00DE3D21">
        <w:rPr>
          <w:rFonts w:asciiTheme="majorBidi" w:hAnsiTheme="majorBidi" w:cstheme="majorBidi"/>
          <w:b/>
          <w:bCs/>
          <w:color w:val="FF0000"/>
          <w:sz w:val="48"/>
          <w:szCs w:val="48"/>
          <w:u w:val="single"/>
          <w:lang w:val="es-ES_tradnl"/>
        </w:rPr>
        <w:t xml:space="preserve"> NOCHES </w:t>
      </w:r>
    </w:p>
    <w:p w14:paraId="220923CB" w14:textId="24E33C85" w:rsidR="00DD48C9" w:rsidRDefault="00DD48C9" w:rsidP="00DD48C9">
      <w:pPr>
        <w:jc w:val="center"/>
        <w:rPr>
          <w:rFonts w:asciiTheme="majorBidi" w:hAnsiTheme="majorBidi" w:cstheme="majorBidi"/>
          <w:b/>
          <w:bCs/>
          <w:color w:val="FF0000"/>
          <w:sz w:val="48"/>
          <w:szCs w:val="48"/>
          <w:u w:val="single"/>
          <w:lang w:val="es-ES_tradnl"/>
        </w:rPr>
      </w:pPr>
      <w:r>
        <w:rPr>
          <w:rFonts w:asciiTheme="majorBidi" w:hAnsiTheme="majorBidi" w:cstheme="majorBidi"/>
          <w:b/>
          <w:bCs/>
          <w:color w:val="FF0000"/>
          <w:sz w:val="48"/>
          <w:szCs w:val="48"/>
          <w:u w:val="single"/>
          <w:lang w:val="es-ES_tradnl"/>
        </w:rPr>
        <w:t xml:space="preserve">SALIDAS </w:t>
      </w:r>
      <w:r w:rsidR="00D6711A">
        <w:rPr>
          <w:rFonts w:asciiTheme="majorBidi" w:hAnsiTheme="majorBidi" w:cstheme="majorBidi"/>
          <w:b/>
          <w:bCs/>
          <w:color w:val="FF0000"/>
          <w:sz w:val="48"/>
          <w:szCs w:val="48"/>
          <w:u w:val="single"/>
          <w:lang w:val="es-ES_tradnl"/>
        </w:rPr>
        <w:t xml:space="preserve">VIERNES </w:t>
      </w:r>
      <w:r>
        <w:rPr>
          <w:rFonts w:asciiTheme="majorBidi" w:hAnsiTheme="majorBidi" w:cstheme="majorBidi"/>
          <w:b/>
          <w:bCs/>
          <w:color w:val="FF0000"/>
          <w:sz w:val="48"/>
          <w:szCs w:val="48"/>
          <w:u w:val="single"/>
          <w:lang w:val="es-ES_tradnl"/>
        </w:rPr>
        <w:t xml:space="preserve"> </w:t>
      </w:r>
    </w:p>
    <w:p w14:paraId="3C958180" w14:textId="14D07C4F" w:rsidR="00D6711A" w:rsidRPr="00DE3D21" w:rsidRDefault="00D6711A" w:rsidP="00DD48C9">
      <w:pPr>
        <w:jc w:val="center"/>
        <w:rPr>
          <w:rFonts w:asciiTheme="majorBidi" w:hAnsiTheme="majorBidi" w:cstheme="majorBidi"/>
          <w:b/>
          <w:bCs/>
          <w:color w:val="FF0000"/>
          <w:sz w:val="48"/>
          <w:szCs w:val="48"/>
          <w:u w:val="single"/>
          <w:lang w:val="es-ES_tradnl"/>
        </w:rPr>
      </w:pPr>
      <w:r>
        <w:rPr>
          <w:rFonts w:asciiTheme="majorBidi" w:hAnsiTheme="majorBidi" w:cstheme="majorBidi"/>
          <w:b/>
          <w:bCs/>
          <w:color w:val="FF0000"/>
          <w:sz w:val="48"/>
          <w:szCs w:val="48"/>
          <w:u w:val="single"/>
          <w:lang w:val="es-ES_tradnl"/>
        </w:rPr>
        <w:t>DESDE 1</w:t>
      </w:r>
      <w:r w:rsidR="00764B9D">
        <w:rPr>
          <w:rFonts w:asciiTheme="majorBidi" w:hAnsiTheme="majorBidi" w:cstheme="majorBidi"/>
          <w:b/>
          <w:bCs/>
          <w:color w:val="FF0000"/>
          <w:sz w:val="48"/>
          <w:szCs w:val="48"/>
          <w:u w:val="single"/>
          <w:lang w:val="es-ES_tradnl"/>
        </w:rPr>
        <w:t xml:space="preserve">675 </w:t>
      </w:r>
      <w:r>
        <w:rPr>
          <w:rFonts w:asciiTheme="majorBidi" w:hAnsiTheme="majorBidi" w:cstheme="majorBidi"/>
          <w:b/>
          <w:bCs/>
          <w:color w:val="FF0000"/>
          <w:sz w:val="48"/>
          <w:szCs w:val="48"/>
          <w:u w:val="single"/>
          <w:lang w:val="es-ES_tradnl"/>
        </w:rPr>
        <w:t xml:space="preserve">USD </w:t>
      </w:r>
    </w:p>
    <w:p w14:paraId="7ED70BB8" w14:textId="70E722E1" w:rsidR="009B5941" w:rsidRPr="002665B7" w:rsidRDefault="009B5941" w:rsidP="009B5941">
      <w:pPr>
        <w:rPr>
          <w:rFonts w:ascii="Calibri Light" w:hAnsi="Calibri Light" w:cs="Calibri Light"/>
          <w:b/>
          <w:bCs/>
          <w:color w:val="002060"/>
          <w:sz w:val="28"/>
          <w:szCs w:val="28"/>
          <w:u w:val="single"/>
          <w:lang w:val="es-ES_tradnl"/>
        </w:rPr>
      </w:pPr>
      <w:r w:rsidRPr="002665B7">
        <w:rPr>
          <w:rFonts w:ascii="Calibri Light" w:hAnsi="Calibri Light" w:cs="Calibri Light"/>
          <w:b/>
          <w:bCs/>
          <w:color w:val="002060"/>
          <w:sz w:val="28"/>
          <w:szCs w:val="28"/>
          <w:u w:val="single"/>
          <w:lang w:val="es-ES_tradnl"/>
        </w:rPr>
        <w:t>0</w:t>
      </w:r>
      <w:r w:rsidR="00DF3796">
        <w:rPr>
          <w:rFonts w:ascii="Calibri Light" w:hAnsi="Calibri Light" w:cs="Calibri Light"/>
          <w:b/>
          <w:bCs/>
          <w:color w:val="002060"/>
          <w:sz w:val="28"/>
          <w:szCs w:val="28"/>
          <w:u w:val="single"/>
          <w:lang w:val="es-ES_tradnl"/>
        </w:rPr>
        <w:t>7</w:t>
      </w:r>
      <w:r w:rsidRPr="002665B7">
        <w:rPr>
          <w:rFonts w:ascii="Calibri Light" w:hAnsi="Calibri Light" w:cs="Calibri Light"/>
          <w:b/>
          <w:bCs/>
          <w:color w:val="002060"/>
          <w:sz w:val="28"/>
          <w:szCs w:val="28"/>
          <w:u w:val="single"/>
          <w:lang w:val="es-ES_tradnl"/>
        </w:rPr>
        <w:t xml:space="preserve"> </w:t>
      </w:r>
      <w:proofErr w:type="gramStart"/>
      <w:r w:rsidRPr="002665B7">
        <w:rPr>
          <w:rFonts w:ascii="Calibri Light" w:hAnsi="Calibri Light" w:cs="Calibri Light"/>
          <w:b/>
          <w:bCs/>
          <w:color w:val="002060"/>
          <w:sz w:val="28"/>
          <w:szCs w:val="28"/>
          <w:u w:val="single"/>
          <w:lang w:val="es-ES_tradnl"/>
        </w:rPr>
        <w:t>NOCHES  EGIPTO</w:t>
      </w:r>
      <w:proofErr w:type="gramEnd"/>
      <w:r w:rsidRPr="002665B7">
        <w:rPr>
          <w:rFonts w:ascii="Calibri Light" w:hAnsi="Calibri Light" w:cs="Calibri Light"/>
          <w:b/>
          <w:bCs/>
          <w:color w:val="002060"/>
          <w:sz w:val="28"/>
          <w:szCs w:val="28"/>
          <w:u w:val="single"/>
          <w:lang w:val="es-ES_tradnl"/>
        </w:rPr>
        <w:t xml:space="preserve"> </w:t>
      </w:r>
    </w:p>
    <w:p w14:paraId="1AE98B61" w14:textId="1DB9A835" w:rsidR="009B5941" w:rsidRPr="00E3677A" w:rsidRDefault="009B5941" w:rsidP="009B5941">
      <w:pPr>
        <w:rPr>
          <w:rFonts w:ascii="Calibri Light" w:hAnsi="Calibri Light" w:cs="Calibri Light"/>
          <w:b/>
          <w:bCs/>
          <w:color w:val="FF0000"/>
          <w:sz w:val="28"/>
          <w:szCs w:val="28"/>
          <w:u w:val="single"/>
          <w:lang w:val="es-ES_tradnl"/>
        </w:rPr>
      </w:pPr>
      <w:r>
        <w:rPr>
          <w:rFonts w:ascii="Calibri Light" w:hAnsi="Calibri Light" w:cs="Calibri Light"/>
          <w:b/>
          <w:bCs/>
          <w:color w:val="FF0000"/>
          <w:sz w:val="28"/>
          <w:szCs w:val="28"/>
          <w:u w:val="single"/>
          <w:lang w:val="es-ES_tradnl"/>
        </w:rPr>
        <w:t xml:space="preserve">CUIDADES </w:t>
      </w:r>
      <w:proofErr w:type="gramStart"/>
      <w:r>
        <w:rPr>
          <w:rFonts w:ascii="Calibri Light" w:hAnsi="Calibri Light" w:cs="Calibri Light"/>
          <w:b/>
          <w:bCs/>
          <w:color w:val="FF0000"/>
          <w:sz w:val="28"/>
          <w:szCs w:val="28"/>
          <w:u w:val="single"/>
          <w:lang w:val="es-ES_tradnl"/>
        </w:rPr>
        <w:t>EGIPTO :</w:t>
      </w:r>
      <w:proofErr w:type="gramEnd"/>
      <w:r>
        <w:rPr>
          <w:rFonts w:ascii="Calibri Light" w:hAnsi="Calibri Light" w:cs="Calibri Light"/>
          <w:b/>
          <w:bCs/>
          <w:color w:val="FF0000"/>
          <w:sz w:val="28"/>
          <w:szCs w:val="28"/>
          <w:u w:val="single"/>
          <w:lang w:val="es-ES_tradnl"/>
        </w:rPr>
        <w:t xml:space="preserve">- </w:t>
      </w:r>
      <w:r w:rsidRPr="00E3677A">
        <w:rPr>
          <w:rFonts w:ascii="Calibri Light" w:hAnsi="Calibri Light" w:cs="Calibri Light"/>
          <w:b/>
          <w:bCs/>
          <w:color w:val="FF0000"/>
          <w:sz w:val="28"/>
          <w:szCs w:val="28"/>
          <w:u w:val="single"/>
          <w:lang w:val="es-ES_tradnl"/>
        </w:rPr>
        <w:t xml:space="preserve">CAIRO - LUXOR – EDFU – KOM OMBO – ASWAN </w:t>
      </w:r>
    </w:p>
    <w:p w14:paraId="53AEF265" w14:textId="77777777" w:rsidR="00DD48C9" w:rsidRDefault="00DD48C9" w:rsidP="00DD48C9">
      <w:pPr>
        <w:spacing w:after="0" w:line="240" w:lineRule="auto"/>
        <w:jc w:val="center"/>
        <w:rPr>
          <w:rFonts w:ascii="Calibri Light" w:hAnsi="Calibri Light" w:cs="Calibri Light"/>
          <w:b/>
          <w:bCs/>
          <w:color w:val="8496B0" w:themeColor="text2" w:themeTint="99"/>
          <w:sz w:val="24"/>
          <w:szCs w:val="24"/>
          <w:u w:val="single"/>
          <w:lang w:val="es-ES_tradnl"/>
        </w:rPr>
      </w:pPr>
    </w:p>
    <w:p w14:paraId="7995E9C0" w14:textId="448A03C5" w:rsidR="00DD48C9" w:rsidRPr="009B5941" w:rsidRDefault="00DD48C9" w:rsidP="009B5941">
      <w:pPr>
        <w:spacing w:after="0" w:line="240" w:lineRule="auto"/>
        <w:rPr>
          <w:rFonts w:ascii="Calibri Light" w:hAnsi="Calibri Light" w:cs="Calibri Light"/>
          <w:b/>
          <w:bCs/>
          <w:color w:val="002060"/>
          <w:sz w:val="28"/>
          <w:szCs w:val="28"/>
          <w:lang w:val="es-ES_tradnl"/>
        </w:rPr>
      </w:pPr>
      <w:r w:rsidRPr="002665B7">
        <w:rPr>
          <w:rFonts w:ascii="Calibri Light" w:hAnsi="Calibri Light" w:cs="Calibri Light"/>
          <w:b/>
          <w:bCs/>
          <w:color w:val="002060"/>
          <w:sz w:val="28"/>
          <w:szCs w:val="28"/>
          <w:lang w:val="es-ES_tradnl"/>
        </w:rPr>
        <w:t xml:space="preserve">08 NOCHES TOURQUIA </w:t>
      </w:r>
    </w:p>
    <w:p w14:paraId="07355B85" w14:textId="77777777" w:rsidR="00DD48C9" w:rsidRPr="00E3677A" w:rsidRDefault="00DD48C9" w:rsidP="00DD48C9">
      <w:pPr>
        <w:spacing w:after="0" w:line="240" w:lineRule="auto"/>
        <w:rPr>
          <w:rFonts w:ascii="Calibri Light" w:hAnsi="Calibri Light" w:cs="Calibri Light"/>
          <w:b/>
          <w:bCs/>
          <w:color w:val="FF0000"/>
          <w:sz w:val="28"/>
          <w:szCs w:val="28"/>
          <w:lang w:val="es-ES_tradnl"/>
        </w:rPr>
      </w:pPr>
      <w:r>
        <w:rPr>
          <w:rFonts w:ascii="Calibri Light" w:hAnsi="Calibri Light" w:cs="Calibri Light"/>
          <w:b/>
          <w:bCs/>
          <w:color w:val="FF0000"/>
          <w:sz w:val="28"/>
          <w:szCs w:val="28"/>
          <w:lang w:val="es-ES_tradnl"/>
        </w:rPr>
        <w:t xml:space="preserve">CUIDADES </w:t>
      </w:r>
      <w:proofErr w:type="gramStart"/>
      <w:r>
        <w:rPr>
          <w:rFonts w:ascii="Calibri Light" w:hAnsi="Calibri Light" w:cs="Calibri Light"/>
          <w:b/>
          <w:bCs/>
          <w:color w:val="FF0000"/>
          <w:sz w:val="28"/>
          <w:szCs w:val="28"/>
          <w:lang w:val="es-ES_tradnl"/>
        </w:rPr>
        <w:t>TURQUIA :</w:t>
      </w:r>
      <w:proofErr w:type="gramEnd"/>
      <w:r>
        <w:rPr>
          <w:rFonts w:ascii="Calibri Light" w:hAnsi="Calibri Light" w:cs="Calibri Light"/>
          <w:b/>
          <w:bCs/>
          <w:color w:val="FF0000"/>
          <w:sz w:val="28"/>
          <w:szCs w:val="28"/>
          <w:lang w:val="es-ES_tradnl"/>
        </w:rPr>
        <w:t xml:space="preserve">-  </w:t>
      </w:r>
      <w:r w:rsidRPr="00E3677A">
        <w:rPr>
          <w:rFonts w:ascii="Calibri Light" w:hAnsi="Calibri Light" w:cs="Calibri Light"/>
          <w:b/>
          <w:bCs/>
          <w:color w:val="FF0000"/>
          <w:sz w:val="28"/>
          <w:szCs w:val="28"/>
          <w:lang w:val="es-ES_tradnl"/>
        </w:rPr>
        <w:t xml:space="preserve">CIUDADES: ESTAMBUL – ANKARA – CAPADOCIA – KONYA – PAMUKKALE – EFESO – ESMIRNA </w:t>
      </w:r>
    </w:p>
    <w:p w14:paraId="2504BF08" w14:textId="77777777" w:rsidR="00DD48C9" w:rsidRPr="00E3677A" w:rsidRDefault="00DD48C9" w:rsidP="00DD48C9">
      <w:pPr>
        <w:spacing w:after="0" w:line="240" w:lineRule="auto"/>
        <w:rPr>
          <w:rFonts w:ascii="Calibri Light" w:hAnsi="Calibri Light" w:cs="Calibri Light"/>
          <w:color w:val="FF0000"/>
          <w:sz w:val="28"/>
          <w:szCs w:val="28"/>
          <w:u w:val="single"/>
          <w:lang w:val="es-ES_tradnl"/>
        </w:rPr>
      </w:pPr>
    </w:p>
    <w:p w14:paraId="2136D138" w14:textId="536EF0C6" w:rsidR="00DD48C9" w:rsidRDefault="00DD48C9" w:rsidP="009B5941">
      <w:pPr>
        <w:rPr>
          <w:rFonts w:cstheme="minorHAnsi"/>
          <w:b/>
          <w:bCs/>
          <w:u w:val="single"/>
          <w:lang w:val="es-ES_tradnl"/>
        </w:rPr>
      </w:pPr>
      <w:r w:rsidRPr="0046453A">
        <w:rPr>
          <w:rFonts w:asciiTheme="majorBidi" w:hAnsiTheme="majorBidi" w:cstheme="majorBidi"/>
          <w:b/>
          <w:bCs/>
          <w:color w:val="FF0000"/>
          <w:u w:val="single"/>
          <w:lang w:val="es-ES_tradnl"/>
        </w:rPr>
        <w:t xml:space="preserve">- </w:t>
      </w:r>
      <w:r w:rsidRPr="0046453A">
        <w:rPr>
          <w:rFonts w:asciiTheme="majorBidi" w:hAnsiTheme="majorBidi" w:cstheme="majorBidi"/>
          <w:b/>
          <w:bCs/>
          <w:i/>
          <w:iCs/>
          <w:color w:val="8496B0" w:themeColor="text2" w:themeTint="99"/>
          <w:lang w:val="es-ES_tradnl"/>
        </w:rPr>
        <w:t>ITINERARI</w:t>
      </w:r>
    </w:p>
    <w:p w14:paraId="165E469E" w14:textId="77777777" w:rsidR="00DD48C9" w:rsidRDefault="00DD48C9" w:rsidP="00DD48C9">
      <w:pPr>
        <w:pStyle w:val="Default"/>
        <w:rPr>
          <w:rFonts w:asciiTheme="majorBidi" w:hAnsiTheme="majorBidi" w:cstheme="majorBidi"/>
          <w:color w:val="7030A0"/>
          <w:sz w:val="22"/>
          <w:szCs w:val="22"/>
          <w:u w:val="single"/>
          <w:lang w:val="es-ES"/>
        </w:rPr>
      </w:pPr>
      <w:r>
        <w:rPr>
          <w:rFonts w:asciiTheme="majorBidi" w:hAnsiTheme="majorBidi" w:cstheme="majorBidi"/>
          <w:b/>
          <w:bCs/>
          <w:color w:val="7030A0"/>
          <w:sz w:val="22"/>
          <w:szCs w:val="22"/>
          <w:u w:val="single"/>
          <w:lang w:val="es-ES"/>
        </w:rPr>
        <w:t xml:space="preserve">1º Día: MEXICO CON </w:t>
      </w:r>
      <w:proofErr w:type="gramStart"/>
      <w:r>
        <w:rPr>
          <w:rFonts w:asciiTheme="majorBidi" w:hAnsiTheme="majorBidi" w:cstheme="majorBidi"/>
          <w:b/>
          <w:bCs/>
          <w:color w:val="7030A0"/>
          <w:sz w:val="22"/>
          <w:szCs w:val="22"/>
          <w:u w:val="single"/>
          <w:lang w:val="es-ES"/>
        </w:rPr>
        <w:t>DESTINO  AL</w:t>
      </w:r>
      <w:proofErr w:type="gramEnd"/>
      <w:r>
        <w:rPr>
          <w:rFonts w:asciiTheme="majorBidi" w:hAnsiTheme="majorBidi" w:cstheme="majorBidi"/>
          <w:b/>
          <w:bCs/>
          <w:color w:val="7030A0"/>
          <w:sz w:val="22"/>
          <w:szCs w:val="22"/>
          <w:u w:val="single"/>
          <w:lang w:val="es-ES"/>
        </w:rPr>
        <w:t xml:space="preserve"> CAIRO </w:t>
      </w:r>
    </w:p>
    <w:p w14:paraId="39C7CCC7" w14:textId="77777777" w:rsidR="00DD48C9" w:rsidRDefault="00DD48C9" w:rsidP="00DD48C9">
      <w:pPr>
        <w:pStyle w:val="Default"/>
        <w:rPr>
          <w:rFonts w:ascii="Arial" w:hAnsi="Arial" w:cs="Arial"/>
          <w:color w:val="FF0000"/>
          <w:sz w:val="44"/>
          <w:szCs w:val="44"/>
          <w:u w:val="single"/>
          <w:lang w:val="es-MX"/>
        </w:rPr>
      </w:pPr>
      <w:r>
        <w:rPr>
          <w:rFonts w:asciiTheme="majorBidi" w:hAnsiTheme="majorBidi" w:cstheme="majorBidi"/>
          <w:b/>
          <w:bCs/>
          <w:lang w:val="es-ES"/>
        </w:rPr>
        <w:t xml:space="preserve">Nuestro representante les espera en el aeropuerto de </w:t>
      </w:r>
      <w:proofErr w:type="spellStart"/>
      <w:r>
        <w:rPr>
          <w:rFonts w:asciiTheme="majorBidi" w:hAnsiTheme="majorBidi" w:cstheme="majorBidi"/>
          <w:b/>
          <w:bCs/>
          <w:lang w:val="es-ES"/>
        </w:rPr>
        <w:t>Mexico</w:t>
      </w:r>
      <w:proofErr w:type="spellEnd"/>
      <w:r>
        <w:rPr>
          <w:rFonts w:asciiTheme="majorBidi" w:hAnsiTheme="majorBidi" w:cstheme="majorBidi"/>
          <w:b/>
          <w:bCs/>
          <w:lang w:val="es-ES"/>
        </w:rPr>
        <w:t xml:space="preserve"> para </w:t>
      </w:r>
      <w:proofErr w:type="spellStart"/>
      <w:r>
        <w:rPr>
          <w:rFonts w:ascii="Lato" w:hAnsi="Lato"/>
          <w:shd w:val="clear" w:color="auto" w:fill="FFFFFF"/>
        </w:rPr>
        <w:t>abordar</w:t>
      </w:r>
      <w:proofErr w:type="spellEnd"/>
      <w:r>
        <w:rPr>
          <w:rFonts w:ascii="Lato" w:hAnsi="Lato"/>
          <w:shd w:val="clear" w:color="auto" w:fill="FFFFFF"/>
        </w:rPr>
        <w:t xml:space="preserve"> </w:t>
      </w:r>
      <w:proofErr w:type="spellStart"/>
      <w:r>
        <w:rPr>
          <w:rFonts w:ascii="Lato" w:hAnsi="Lato"/>
          <w:shd w:val="clear" w:color="auto" w:fill="FFFFFF"/>
        </w:rPr>
        <w:t>vuelo</w:t>
      </w:r>
      <w:proofErr w:type="spellEnd"/>
      <w:r>
        <w:rPr>
          <w:rFonts w:ascii="Lato" w:hAnsi="Lato"/>
          <w:shd w:val="clear" w:color="auto" w:fill="FFFFFF"/>
        </w:rPr>
        <w:t xml:space="preserve"> con. Noche a </w:t>
      </w:r>
      <w:proofErr w:type="spellStart"/>
      <w:r>
        <w:rPr>
          <w:rFonts w:ascii="Lato" w:hAnsi="Lato"/>
          <w:shd w:val="clear" w:color="auto" w:fill="FFFFFF"/>
        </w:rPr>
        <w:t>bordo</w:t>
      </w:r>
      <w:proofErr w:type="spellEnd"/>
      <w:r>
        <w:rPr>
          <w:rFonts w:ascii="Lato" w:hAnsi="Lato"/>
          <w:shd w:val="clear" w:color="auto" w:fill="FFFFFF"/>
        </w:rPr>
        <w:t>.</w:t>
      </w:r>
    </w:p>
    <w:p w14:paraId="4107BCAB" w14:textId="77777777" w:rsidR="00DD48C9" w:rsidRDefault="00DD48C9" w:rsidP="00DD48C9">
      <w:pPr>
        <w:pStyle w:val="Default"/>
        <w:rPr>
          <w:rFonts w:asciiTheme="majorBidi" w:hAnsiTheme="majorBidi" w:cstheme="majorBidi"/>
          <w:b/>
          <w:bCs/>
          <w:color w:val="7030A0"/>
          <w:sz w:val="22"/>
          <w:szCs w:val="22"/>
          <w:u w:val="single"/>
          <w:lang w:val="es-ES"/>
        </w:rPr>
      </w:pPr>
    </w:p>
    <w:p w14:paraId="60DDC5CF" w14:textId="77777777" w:rsidR="00DD48C9" w:rsidRDefault="00DD48C9" w:rsidP="00DD48C9">
      <w:pPr>
        <w:pStyle w:val="Default"/>
        <w:rPr>
          <w:rFonts w:asciiTheme="majorBidi" w:hAnsiTheme="majorBidi" w:cstheme="majorBidi"/>
          <w:color w:val="7030A0"/>
          <w:sz w:val="22"/>
          <w:szCs w:val="22"/>
          <w:u w:val="single"/>
          <w:lang w:val="es-ES"/>
        </w:rPr>
      </w:pPr>
      <w:bookmarkStart w:id="0" w:name="_Hlk84258078"/>
      <w:r>
        <w:rPr>
          <w:rFonts w:asciiTheme="majorBidi" w:hAnsiTheme="majorBidi" w:cstheme="majorBidi"/>
          <w:b/>
          <w:bCs/>
          <w:color w:val="7030A0"/>
          <w:sz w:val="22"/>
          <w:szCs w:val="22"/>
          <w:u w:val="single"/>
          <w:lang w:val="es-ES"/>
        </w:rPr>
        <w:t xml:space="preserve">2º Día:  LLEGADA AL CAIRO </w:t>
      </w:r>
    </w:p>
    <w:bookmarkEnd w:id="0"/>
    <w:p w14:paraId="36FA804C" w14:textId="77777777" w:rsidR="00DD48C9" w:rsidRDefault="00DD48C9" w:rsidP="00DD48C9">
      <w:pPr>
        <w:rPr>
          <w:rFonts w:asciiTheme="majorBidi" w:hAnsiTheme="majorBidi" w:cstheme="majorBidi"/>
          <w:b/>
          <w:bCs/>
        </w:rPr>
      </w:pPr>
      <w:r>
        <w:rPr>
          <w:rFonts w:asciiTheme="majorBidi" w:hAnsiTheme="majorBidi" w:cstheme="majorBidi"/>
          <w:b/>
          <w:bCs/>
        </w:rPr>
        <w:t xml:space="preserve">Nuestro </w:t>
      </w:r>
      <w:proofErr w:type="spellStart"/>
      <w:r>
        <w:rPr>
          <w:rFonts w:asciiTheme="majorBidi" w:hAnsiTheme="majorBidi" w:cstheme="majorBidi"/>
          <w:b/>
          <w:bCs/>
        </w:rPr>
        <w:t>representante</w:t>
      </w:r>
      <w:proofErr w:type="spellEnd"/>
      <w:r>
        <w:rPr>
          <w:rFonts w:asciiTheme="majorBidi" w:hAnsiTheme="majorBidi" w:cstheme="majorBidi"/>
          <w:b/>
          <w:bCs/>
        </w:rPr>
        <w:t xml:space="preserve"> de </w:t>
      </w:r>
      <w:proofErr w:type="spellStart"/>
      <w:r>
        <w:rPr>
          <w:rFonts w:asciiTheme="majorBidi" w:hAnsiTheme="majorBidi" w:cstheme="majorBidi"/>
          <w:b/>
          <w:bCs/>
        </w:rPr>
        <w:t>habla</w:t>
      </w:r>
      <w:proofErr w:type="spellEnd"/>
      <w:r>
        <w:rPr>
          <w:rFonts w:asciiTheme="majorBidi" w:hAnsiTheme="majorBidi" w:cstheme="majorBidi"/>
          <w:b/>
          <w:bCs/>
        </w:rPr>
        <w:t xml:space="preserve"> </w:t>
      </w:r>
      <w:proofErr w:type="spellStart"/>
      <w:r>
        <w:rPr>
          <w:rFonts w:asciiTheme="majorBidi" w:hAnsiTheme="majorBidi" w:cstheme="majorBidi"/>
          <w:b/>
          <w:bCs/>
        </w:rPr>
        <w:t>hispana</w:t>
      </w:r>
      <w:proofErr w:type="spellEnd"/>
      <w:r>
        <w:rPr>
          <w:rFonts w:asciiTheme="majorBidi" w:hAnsiTheme="majorBidi" w:cstheme="majorBidi"/>
          <w:b/>
          <w:bCs/>
        </w:rPr>
        <w:t xml:space="preserve"> le </w:t>
      </w:r>
      <w:proofErr w:type="spellStart"/>
      <w:r>
        <w:rPr>
          <w:rFonts w:asciiTheme="majorBidi" w:hAnsiTheme="majorBidi" w:cstheme="majorBidi"/>
          <w:b/>
          <w:bCs/>
        </w:rPr>
        <w:t>estará</w:t>
      </w:r>
      <w:proofErr w:type="spellEnd"/>
      <w:r>
        <w:rPr>
          <w:rFonts w:asciiTheme="majorBidi" w:hAnsiTheme="majorBidi" w:cstheme="majorBidi"/>
          <w:b/>
          <w:bCs/>
        </w:rPr>
        <w:t xml:space="preserve"> </w:t>
      </w:r>
      <w:proofErr w:type="spellStart"/>
      <w:r>
        <w:rPr>
          <w:rFonts w:asciiTheme="majorBidi" w:hAnsiTheme="majorBidi" w:cstheme="majorBidi"/>
          <w:b/>
          <w:bCs/>
        </w:rPr>
        <w:t>esperando</w:t>
      </w:r>
      <w:proofErr w:type="spellEnd"/>
      <w:r>
        <w:rPr>
          <w:rFonts w:asciiTheme="majorBidi" w:hAnsiTheme="majorBidi" w:cstheme="majorBidi"/>
          <w:b/>
          <w:bCs/>
        </w:rPr>
        <w:t xml:space="preserve"> a </w:t>
      </w:r>
      <w:proofErr w:type="spellStart"/>
      <w:r>
        <w:rPr>
          <w:rFonts w:asciiTheme="majorBidi" w:hAnsiTheme="majorBidi" w:cstheme="majorBidi"/>
          <w:b/>
          <w:bCs/>
        </w:rPr>
        <w:t>su</w:t>
      </w:r>
      <w:proofErr w:type="spellEnd"/>
      <w:r>
        <w:rPr>
          <w:rFonts w:asciiTheme="majorBidi" w:hAnsiTheme="majorBidi" w:cstheme="majorBidi"/>
          <w:b/>
          <w:bCs/>
        </w:rPr>
        <w:t xml:space="preserve"> </w:t>
      </w:r>
      <w:proofErr w:type="spellStart"/>
      <w:r>
        <w:rPr>
          <w:rFonts w:asciiTheme="majorBidi" w:hAnsiTheme="majorBidi" w:cstheme="majorBidi"/>
          <w:b/>
          <w:bCs/>
        </w:rPr>
        <w:t>llegada</w:t>
      </w:r>
      <w:proofErr w:type="spellEnd"/>
      <w:r>
        <w:rPr>
          <w:rFonts w:asciiTheme="majorBidi" w:hAnsiTheme="majorBidi" w:cstheme="majorBidi"/>
          <w:b/>
          <w:bCs/>
        </w:rPr>
        <w:t xml:space="preserve"> al </w:t>
      </w:r>
      <w:proofErr w:type="spellStart"/>
      <w:r>
        <w:rPr>
          <w:rFonts w:asciiTheme="majorBidi" w:hAnsiTheme="majorBidi" w:cstheme="majorBidi"/>
          <w:b/>
          <w:bCs/>
        </w:rPr>
        <w:t>aeropuerto</w:t>
      </w:r>
      <w:proofErr w:type="spellEnd"/>
      <w:r>
        <w:rPr>
          <w:rFonts w:asciiTheme="majorBidi" w:hAnsiTheme="majorBidi" w:cstheme="majorBidi"/>
          <w:b/>
          <w:bCs/>
        </w:rPr>
        <w:t xml:space="preserve"> </w:t>
      </w:r>
      <w:proofErr w:type="spellStart"/>
      <w:r>
        <w:rPr>
          <w:rFonts w:asciiTheme="majorBidi" w:hAnsiTheme="majorBidi" w:cstheme="majorBidi"/>
          <w:b/>
          <w:bCs/>
        </w:rPr>
        <w:t>internacional</w:t>
      </w:r>
      <w:proofErr w:type="spellEnd"/>
      <w:r>
        <w:rPr>
          <w:rFonts w:asciiTheme="majorBidi" w:hAnsiTheme="majorBidi" w:cstheme="majorBidi"/>
          <w:b/>
          <w:bCs/>
        </w:rPr>
        <w:t xml:space="preserve"> de El Cairo con un </w:t>
      </w:r>
      <w:proofErr w:type="gramStart"/>
      <w:r>
        <w:rPr>
          <w:rFonts w:asciiTheme="majorBidi" w:hAnsiTheme="majorBidi" w:cstheme="majorBidi"/>
          <w:b/>
          <w:bCs/>
        </w:rPr>
        <w:t>cartel ,</w:t>
      </w:r>
      <w:proofErr w:type="spellStart"/>
      <w:r>
        <w:rPr>
          <w:rFonts w:asciiTheme="majorBidi" w:hAnsiTheme="majorBidi" w:cstheme="majorBidi"/>
          <w:b/>
          <w:bCs/>
        </w:rPr>
        <w:t>realizaran</w:t>
      </w:r>
      <w:proofErr w:type="spellEnd"/>
      <w:proofErr w:type="gramEnd"/>
      <w:r>
        <w:rPr>
          <w:rFonts w:asciiTheme="majorBidi" w:hAnsiTheme="majorBidi" w:cstheme="majorBidi"/>
          <w:b/>
          <w:bCs/>
        </w:rPr>
        <w:t xml:space="preserve"> </w:t>
      </w:r>
      <w:proofErr w:type="spellStart"/>
      <w:r>
        <w:rPr>
          <w:rFonts w:asciiTheme="majorBidi" w:hAnsiTheme="majorBidi" w:cstheme="majorBidi"/>
          <w:b/>
          <w:bCs/>
        </w:rPr>
        <w:t>el</w:t>
      </w:r>
      <w:proofErr w:type="spellEnd"/>
      <w:r>
        <w:rPr>
          <w:rFonts w:asciiTheme="majorBidi" w:hAnsiTheme="majorBidi" w:cstheme="majorBidi"/>
          <w:b/>
          <w:bCs/>
        </w:rPr>
        <w:t xml:space="preserve"> </w:t>
      </w:r>
      <w:proofErr w:type="spellStart"/>
      <w:r>
        <w:rPr>
          <w:rFonts w:asciiTheme="majorBidi" w:hAnsiTheme="majorBidi" w:cstheme="majorBidi"/>
          <w:b/>
          <w:bCs/>
        </w:rPr>
        <w:t>trámite</w:t>
      </w:r>
      <w:proofErr w:type="spellEnd"/>
      <w:r>
        <w:rPr>
          <w:rFonts w:asciiTheme="majorBidi" w:hAnsiTheme="majorBidi" w:cstheme="majorBidi"/>
          <w:b/>
          <w:bCs/>
        </w:rPr>
        <w:t xml:space="preserve"> del </w:t>
      </w:r>
      <w:proofErr w:type="spellStart"/>
      <w:r>
        <w:rPr>
          <w:rFonts w:asciiTheme="majorBidi" w:hAnsiTheme="majorBidi" w:cstheme="majorBidi"/>
          <w:b/>
          <w:bCs/>
        </w:rPr>
        <w:t>visado</w:t>
      </w:r>
      <w:proofErr w:type="spellEnd"/>
      <w:r>
        <w:rPr>
          <w:rFonts w:asciiTheme="majorBidi" w:hAnsiTheme="majorBidi" w:cstheme="majorBidi"/>
          <w:b/>
          <w:bCs/>
        </w:rPr>
        <w:t xml:space="preserve"> </w:t>
      </w:r>
      <w:proofErr w:type="spellStart"/>
      <w:r>
        <w:rPr>
          <w:rFonts w:asciiTheme="majorBidi" w:hAnsiTheme="majorBidi" w:cstheme="majorBidi"/>
          <w:b/>
          <w:bCs/>
        </w:rPr>
        <w:t>en</w:t>
      </w:r>
      <w:proofErr w:type="spellEnd"/>
      <w:r>
        <w:rPr>
          <w:rFonts w:asciiTheme="majorBidi" w:hAnsiTheme="majorBidi" w:cstheme="majorBidi"/>
          <w:b/>
          <w:bCs/>
        </w:rPr>
        <w:t xml:space="preserve"> </w:t>
      </w:r>
      <w:proofErr w:type="spellStart"/>
      <w:r>
        <w:rPr>
          <w:rFonts w:asciiTheme="majorBidi" w:hAnsiTheme="majorBidi" w:cstheme="majorBidi"/>
          <w:b/>
          <w:bCs/>
        </w:rPr>
        <w:t>aduana</w:t>
      </w:r>
      <w:proofErr w:type="spellEnd"/>
      <w:r>
        <w:rPr>
          <w:rFonts w:asciiTheme="majorBidi" w:hAnsiTheme="majorBidi" w:cstheme="majorBidi"/>
          <w:b/>
          <w:bCs/>
        </w:rPr>
        <w:t xml:space="preserve">, </w:t>
      </w:r>
      <w:proofErr w:type="spellStart"/>
      <w:r>
        <w:rPr>
          <w:rFonts w:asciiTheme="majorBidi" w:hAnsiTheme="majorBidi" w:cstheme="majorBidi"/>
          <w:b/>
          <w:bCs/>
        </w:rPr>
        <w:t>recogida</w:t>
      </w:r>
      <w:proofErr w:type="spellEnd"/>
      <w:r>
        <w:rPr>
          <w:rFonts w:asciiTheme="majorBidi" w:hAnsiTheme="majorBidi" w:cstheme="majorBidi"/>
          <w:b/>
          <w:bCs/>
        </w:rPr>
        <w:t xml:space="preserve"> maletas y </w:t>
      </w:r>
      <w:proofErr w:type="spellStart"/>
      <w:r>
        <w:rPr>
          <w:rFonts w:asciiTheme="majorBidi" w:hAnsiTheme="majorBidi" w:cstheme="majorBidi"/>
          <w:b/>
          <w:bCs/>
        </w:rPr>
        <w:t>traslado</w:t>
      </w:r>
      <w:proofErr w:type="spellEnd"/>
      <w:r>
        <w:rPr>
          <w:rFonts w:asciiTheme="majorBidi" w:hAnsiTheme="majorBidi" w:cstheme="majorBidi"/>
          <w:b/>
          <w:bCs/>
        </w:rPr>
        <w:t xml:space="preserve"> </w:t>
      </w:r>
      <w:proofErr w:type="spellStart"/>
      <w:r>
        <w:rPr>
          <w:rFonts w:asciiTheme="majorBidi" w:hAnsiTheme="majorBidi" w:cstheme="majorBidi"/>
          <w:b/>
          <w:bCs/>
        </w:rPr>
        <w:t>en</w:t>
      </w:r>
      <w:proofErr w:type="spellEnd"/>
      <w:r>
        <w:rPr>
          <w:rFonts w:asciiTheme="majorBidi" w:hAnsiTheme="majorBidi" w:cstheme="majorBidi"/>
          <w:b/>
          <w:bCs/>
        </w:rPr>
        <w:t xml:space="preserve"> </w:t>
      </w:r>
      <w:proofErr w:type="spellStart"/>
      <w:r>
        <w:rPr>
          <w:rFonts w:asciiTheme="majorBidi" w:hAnsiTheme="majorBidi" w:cstheme="majorBidi"/>
          <w:b/>
          <w:bCs/>
        </w:rPr>
        <w:t>vehículo</w:t>
      </w:r>
      <w:proofErr w:type="spellEnd"/>
      <w:r>
        <w:rPr>
          <w:rFonts w:asciiTheme="majorBidi" w:hAnsiTheme="majorBidi" w:cstheme="majorBidi"/>
          <w:b/>
          <w:bCs/>
        </w:rPr>
        <w:t xml:space="preserve"> privado y </w:t>
      </w:r>
      <w:proofErr w:type="spellStart"/>
      <w:r>
        <w:rPr>
          <w:rFonts w:asciiTheme="majorBidi" w:hAnsiTheme="majorBidi" w:cstheme="majorBidi"/>
          <w:b/>
          <w:bCs/>
        </w:rPr>
        <w:t>climatizado</w:t>
      </w:r>
      <w:proofErr w:type="spellEnd"/>
      <w:r>
        <w:rPr>
          <w:rFonts w:asciiTheme="majorBidi" w:hAnsiTheme="majorBidi" w:cstheme="majorBidi"/>
          <w:b/>
          <w:bCs/>
        </w:rPr>
        <w:t xml:space="preserve"> al hotel. a </w:t>
      </w:r>
      <w:proofErr w:type="spellStart"/>
      <w:r>
        <w:rPr>
          <w:rFonts w:asciiTheme="majorBidi" w:hAnsiTheme="majorBidi" w:cstheme="majorBidi"/>
          <w:b/>
          <w:bCs/>
        </w:rPr>
        <w:t>través</w:t>
      </w:r>
      <w:proofErr w:type="spellEnd"/>
      <w:r>
        <w:rPr>
          <w:rFonts w:asciiTheme="majorBidi" w:hAnsiTheme="majorBidi" w:cstheme="majorBidi"/>
          <w:b/>
          <w:bCs/>
        </w:rPr>
        <w:t xml:space="preserve"> de </w:t>
      </w:r>
      <w:proofErr w:type="spellStart"/>
      <w:r>
        <w:rPr>
          <w:rFonts w:asciiTheme="majorBidi" w:hAnsiTheme="majorBidi" w:cstheme="majorBidi"/>
          <w:b/>
          <w:bCs/>
        </w:rPr>
        <w:t>nuestro</w:t>
      </w:r>
      <w:proofErr w:type="spellEnd"/>
      <w:r>
        <w:rPr>
          <w:rFonts w:asciiTheme="majorBidi" w:hAnsiTheme="majorBidi" w:cstheme="majorBidi"/>
          <w:b/>
          <w:bCs/>
        </w:rPr>
        <w:t xml:space="preserve"> </w:t>
      </w:r>
      <w:proofErr w:type="spellStart"/>
      <w:r>
        <w:rPr>
          <w:rFonts w:asciiTheme="majorBidi" w:hAnsiTheme="majorBidi" w:cstheme="majorBidi"/>
          <w:b/>
          <w:bCs/>
        </w:rPr>
        <w:t>representante</w:t>
      </w:r>
      <w:proofErr w:type="spellEnd"/>
      <w:r>
        <w:rPr>
          <w:rFonts w:asciiTheme="majorBidi" w:hAnsiTheme="majorBidi" w:cstheme="majorBidi"/>
          <w:b/>
          <w:bCs/>
        </w:rPr>
        <w:t xml:space="preserve">, le </w:t>
      </w:r>
      <w:proofErr w:type="spellStart"/>
      <w:r>
        <w:rPr>
          <w:rFonts w:asciiTheme="majorBidi" w:hAnsiTheme="majorBidi" w:cstheme="majorBidi"/>
          <w:b/>
          <w:bCs/>
        </w:rPr>
        <w:t>proporcionara</w:t>
      </w:r>
      <w:proofErr w:type="spellEnd"/>
      <w:r>
        <w:rPr>
          <w:rFonts w:asciiTheme="majorBidi" w:hAnsiTheme="majorBidi" w:cstheme="majorBidi"/>
          <w:b/>
          <w:bCs/>
        </w:rPr>
        <w:t xml:space="preserve"> </w:t>
      </w:r>
      <w:proofErr w:type="spellStart"/>
      <w:r>
        <w:rPr>
          <w:rFonts w:asciiTheme="majorBidi" w:hAnsiTheme="majorBidi" w:cstheme="majorBidi"/>
          <w:b/>
          <w:bCs/>
        </w:rPr>
        <w:t>toda</w:t>
      </w:r>
      <w:proofErr w:type="spellEnd"/>
      <w:r>
        <w:rPr>
          <w:rFonts w:asciiTheme="majorBidi" w:hAnsiTheme="majorBidi" w:cstheme="majorBidi"/>
          <w:b/>
          <w:bCs/>
        </w:rPr>
        <w:t xml:space="preserve"> la </w:t>
      </w:r>
      <w:proofErr w:type="spellStart"/>
      <w:r>
        <w:rPr>
          <w:rFonts w:asciiTheme="majorBidi" w:hAnsiTheme="majorBidi" w:cstheme="majorBidi"/>
          <w:b/>
          <w:bCs/>
        </w:rPr>
        <w:t>información</w:t>
      </w:r>
      <w:proofErr w:type="spellEnd"/>
      <w:r>
        <w:rPr>
          <w:rFonts w:asciiTheme="majorBidi" w:hAnsiTheme="majorBidi" w:cstheme="majorBidi"/>
          <w:b/>
          <w:bCs/>
        </w:rPr>
        <w:t xml:space="preserve"> que </w:t>
      </w:r>
      <w:proofErr w:type="spellStart"/>
      <w:r>
        <w:rPr>
          <w:rFonts w:asciiTheme="majorBidi" w:hAnsiTheme="majorBidi" w:cstheme="majorBidi"/>
          <w:b/>
          <w:bCs/>
        </w:rPr>
        <w:t>necesite</w:t>
      </w:r>
      <w:proofErr w:type="spellEnd"/>
      <w:r>
        <w:rPr>
          <w:rFonts w:asciiTheme="majorBidi" w:hAnsiTheme="majorBidi" w:cstheme="majorBidi"/>
          <w:b/>
          <w:bCs/>
        </w:rPr>
        <w:t xml:space="preserve"> para una </w:t>
      </w:r>
      <w:proofErr w:type="spellStart"/>
      <w:r>
        <w:rPr>
          <w:rFonts w:asciiTheme="majorBidi" w:hAnsiTheme="majorBidi" w:cstheme="majorBidi"/>
          <w:b/>
          <w:bCs/>
        </w:rPr>
        <w:t>agradable</w:t>
      </w:r>
      <w:proofErr w:type="spellEnd"/>
      <w:r>
        <w:rPr>
          <w:rFonts w:asciiTheme="majorBidi" w:hAnsiTheme="majorBidi" w:cstheme="majorBidi"/>
          <w:b/>
          <w:bCs/>
        </w:rPr>
        <w:t xml:space="preserve"> estancia </w:t>
      </w:r>
      <w:proofErr w:type="spellStart"/>
      <w:r>
        <w:rPr>
          <w:rFonts w:asciiTheme="majorBidi" w:hAnsiTheme="majorBidi" w:cstheme="majorBidi"/>
          <w:b/>
          <w:bCs/>
        </w:rPr>
        <w:t>en</w:t>
      </w:r>
      <w:proofErr w:type="spellEnd"/>
      <w:r>
        <w:rPr>
          <w:rFonts w:asciiTheme="majorBidi" w:hAnsiTheme="majorBidi" w:cstheme="majorBidi"/>
          <w:b/>
          <w:bCs/>
        </w:rPr>
        <w:t xml:space="preserve"> EGIPTO. Noche de hotel</w:t>
      </w:r>
    </w:p>
    <w:p w14:paraId="4318C53E" w14:textId="77777777" w:rsidR="00DD48C9" w:rsidRDefault="00DD48C9" w:rsidP="00DD48C9">
      <w:pPr>
        <w:pStyle w:val="Default"/>
        <w:rPr>
          <w:rFonts w:asciiTheme="majorBidi" w:hAnsiTheme="majorBidi" w:cstheme="majorBidi"/>
          <w:b/>
          <w:bCs/>
          <w:sz w:val="22"/>
          <w:szCs w:val="22"/>
          <w:lang w:val="es-ES"/>
        </w:rPr>
      </w:pPr>
      <w:r>
        <w:rPr>
          <w:rFonts w:asciiTheme="majorBidi" w:hAnsiTheme="majorBidi" w:cstheme="majorBidi"/>
          <w:b/>
          <w:bCs/>
          <w:color w:val="7030A0"/>
          <w:sz w:val="22"/>
          <w:szCs w:val="22"/>
          <w:u w:val="single"/>
          <w:lang w:val="es-ES"/>
        </w:rPr>
        <w:t xml:space="preserve">3º Día </w:t>
      </w:r>
      <w:proofErr w:type="gramStart"/>
      <w:r>
        <w:rPr>
          <w:rFonts w:asciiTheme="majorBidi" w:hAnsiTheme="majorBidi" w:cstheme="majorBidi"/>
          <w:b/>
          <w:bCs/>
          <w:color w:val="7030A0"/>
          <w:sz w:val="22"/>
          <w:szCs w:val="22"/>
          <w:u w:val="single"/>
          <w:lang w:val="es-ES"/>
        </w:rPr>
        <w:t>-  EL</w:t>
      </w:r>
      <w:proofErr w:type="gramEnd"/>
      <w:r>
        <w:rPr>
          <w:rFonts w:asciiTheme="majorBidi" w:hAnsiTheme="majorBidi" w:cstheme="majorBidi"/>
          <w:b/>
          <w:bCs/>
          <w:color w:val="7030A0"/>
          <w:sz w:val="22"/>
          <w:szCs w:val="22"/>
          <w:u w:val="single"/>
          <w:lang w:val="es-ES"/>
        </w:rPr>
        <w:t xml:space="preserve"> CAIRO VISTA LAS PIRAMDES  </w:t>
      </w:r>
    </w:p>
    <w:p w14:paraId="2853A900" w14:textId="77777777" w:rsidR="00DD48C9" w:rsidRDefault="00DD48C9" w:rsidP="00DD48C9">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Desayuno en el hotel y tour en El Cairo: </w:t>
      </w:r>
    </w:p>
    <w:p w14:paraId="2C8737CC" w14:textId="77777777" w:rsidR="00DD48C9" w:rsidRDefault="00DD48C9" w:rsidP="00DD48C9">
      <w:pPr>
        <w:jc w:val="both"/>
        <w:rPr>
          <w:rFonts w:asciiTheme="majorBidi" w:hAnsiTheme="majorBidi" w:cstheme="majorBidi"/>
          <w:b/>
          <w:bCs/>
          <w:shd w:val="clear" w:color="auto" w:fill="F8F8F8"/>
          <w:lang w:val="es-MX"/>
        </w:rPr>
      </w:pPr>
      <w:r>
        <w:rPr>
          <w:rFonts w:asciiTheme="majorBidi" w:hAnsiTheme="majorBidi" w:cstheme="majorBidi"/>
          <w:b/>
          <w:bCs/>
        </w:rPr>
        <w:t xml:space="preserve">Salida para la </w:t>
      </w:r>
      <w:proofErr w:type="spellStart"/>
      <w:r>
        <w:rPr>
          <w:rFonts w:asciiTheme="majorBidi" w:hAnsiTheme="majorBidi" w:cstheme="majorBidi"/>
          <w:b/>
          <w:bCs/>
        </w:rPr>
        <w:t>visita</w:t>
      </w:r>
      <w:proofErr w:type="spellEnd"/>
      <w:r>
        <w:rPr>
          <w:rFonts w:asciiTheme="majorBidi" w:hAnsiTheme="majorBidi" w:cstheme="majorBidi"/>
          <w:b/>
          <w:bCs/>
        </w:rPr>
        <w:t xml:space="preserve"> de una de las </w:t>
      </w:r>
      <w:proofErr w:type="spellStart"/>
      <w:r>
        <w:rPr>
          <w:rFonts w:asciiTheme="majorBidi" w:hAnsiTheme="majorBidi" w:cstheme="majorBidi"/>
          <w:b/>
          <w:bCs/>
        </w:rPr>
        <w:t>siete</w:t>
      </w:r>
      <w:proofErr w:type="spellEnd"/>
      <w:r>
        <w:rPr>
          <w:rFonts w:asciiTheme="majorBidi" w:hAnsiTheme="majorBidi" w:cstheme="majorBidi"/>
          <w:b/>
          <w:bCs/>
        </w:rPr>
        <w:t xml:space="preserve"> </w:t>
      </w:r>
      <w:proofErr w:type="spellStart"/>
      <w:r>
        <w:rPr>
          <w:rFonts w:asciiTheme="majorBidi" w:hAnsiTheme="majorBidi" w:cstheme="majorBidi"/>
          <w:b/>
          <w:bCs/>
        </w:rPr>
        <w:t>maravillas</w:t>
      </w:r>
      <w:proofErr w:type="spellEnd"/>
      <w:r>
        <w:rPr>
          <w:rFonts w:asciiTheme="majorBidi" w:hAnsiTheme="majorBidi" w:cstheme="majorBidi"/>
          <w:b/>
          <w:bCs/>
        </w:rPr>
        <w:t xml:space="preserve"> del </w:t>
      </w:r>
      <w:proofErr w:type="spellStart"/>
      <w:r>
        <w:rPr>
          <w:rFonts w:asciiTheme="majorBidi" w:hAnsiTheme="majorBidi" w:cstheme="majorBidi"/>
          <w:b/>
          <w:bCs/>
        </w:rPr>
        <w:t>mundo</w:t>
      </w:r>
      <w:proofErr w:type="spellEnd"/>
      <w:r>
        <w:rPr>
          <w:rFonts w:asciiTheme="majorBidi" w:hAnsiTheme="majorBidi" w:cstheme="majorBidi"/>
          <w:b/>
          <w:bCs/>
          <w:highlight w:val="yellow"/>
        </w:rPr>
        <w:t xml:space="preserve">, las </w:t>
      </w:r>
      <w:proofErr w:type="spellStart"/>
      <w:r>
        <w:rPr>
          <w:rFonts w:asciiTheme="majorBidi" w:hAnsiTheme="majorBidi" w:cstheme="majorBidi"/>
          <w:b/>
          <w:bCs/>
          <w:highlight w:val="yellow"/>
        </w:rPr>
        <w:t>Pirámides</w:t>
      </w:r>
      <w:proofErr w:type="spellEnd"/>
      <w:r>
        <w:rPr>
          <w:rFonts w:asciiTheme="majorBidi" w:hAnsiTheme="majorBidi" w:cstheme="majorBidi"/>
          <w:b/>
          <w:bCs/>
          <w:highlight w:val="yellow"/>
        </w:rPr>
        <w:t xml:space="preserve"> de Guiza</w:t>
      </w:r>
      <w:r>
        <w:rPr>
          <w:rFonts w:asciiTheme="majorBidi" w:hAnsiTheme="majorBidi" w:cstheme="majorBidi"/>
          <w:b/>
          <w:bCs/>
        </w:rPr>
        <w:t xml:space="preserve">: </w:t>
      </w:r>
      <w:proofErr w:type="spellStart"/>
      <w:r>
        <w:rPr>
          <w:rFonts w:asciiTheme="majorBidi" w:hAnsiTheme="majorBidi" w:cstheme="majorBidi"/>
          <w:b/>
          <w:bCs/>
        </w:rPr>
        <w:t>Keops</w:t>
      </w:r>
      <w:proofErr w:type="spellEnd"/>
      <w:r>
        <w:rPr>
          <w:rFonts w:asciiTheme="majorBidi" w:hAnsiTheme="majorBidi" w:cstheme="majorBidi"/>
          <w:b/>
          <w:bCs/>
        </w:rPr>
        <w:t xml:space="preserve"> (la </w:t>
      </w:r>
      <w:proofErr w:type="spellStart"/>
      <w:r>
        <w:rPr>
          <w:rFonts w:asciiTheme="majorBidi" w:hAnsiTheme="majorBidi" w:cstheme="majorBidi"/>
          <w:b/>
          <w:bCs/>
        </w:rPr>
        <w:t>primera</w:t>
      </w:r>
      <w:proofErr w:type="spellEnd"/>
      <w:r>
        <w:rPr>
          <w:rFonts w:asciiTheme="majorBidi" w:hAnsiTheme="majorBidi" w:cstheme="majorBidi"/>
          <w:b/>
          <w:bCs/>
        </w:rPr>
        <w:t xml:space="preserve"> y gran </w:t>
      </w:r>
      <w:proofErr w:type="spellStart"/>
      <w:r>
        <w:rPr>
          <w:rFonts w:asciiTheme="majorBidi" w:hAnsiTheme="majorBidi" w:cstheme="majorBidi"/>
          <w:b/>
          <w:bCs/>
        </w:rPr>
        <w:t>Pirámide</w:t>
      </w:r>
      <w:proofErr w:type="spellEnd"/>
      <w:r>
        <w:rPr>
          <w:rFonts w:asciiTheme="majorBidi" w:hAnsiTheme="majorBidi" w:cstheme="majorBidi"/>
          <w:b/>
          <w:bCs/>
        </w:rPr>
        <w:t xml:space="preserve"> del Rey </w:t>
      </w:r>
      <w:proofErr w:type="spellStart"/>
      <w:r>
        <w:rPr>
          <w:rFonts w:asciiTheme="majorBidi" w:hAnsiTheme="majorBidi" w:cstheme="majorBidi"/>
          <w:b/>
          <w:bCs/>
        </w:rPr>
        <w:t>Jufu</w:t>
      </w:r>
      <w:proofErr w:type="spellEnd"/>
      <w:r>
        <w:rPr>
          <w:rFonts w:asciiTheme="majorBidi" w:hAnsiTheme="majorBidi" w:cstheme="majorBidi"/>
          <w:b/>
          <w:bCs/>
        </w:rPr>
        <w:t xml:space="preserve">), Kefren (la </w:t>
      </w:r>
      <w:proofErr w:type="spellStart"/>
      <w:r>
        <w:rPr>
          <w:rFonts w:asciiTheme="majorBidi" w:hAnsiTheme="majorBidi" w:cstheme="majorBidi"/>
          <w:b/>
          <w:bCs/>
        </w:rPr>
        <w:t>segunda</w:t>
      </w:r>
      <w:proofErr w:type="spellEnd"/>
      <w:r>
        <w:rPr>
          <w:rFonts w:asciiTheme="majorBidi" w:hAnsiTheme="majorBidi" w:cstheme="majorBidi"/>
          <w:b/>
          <w:bCs/>
        </w:rPr>
        <w:t xml:space="preserve"> </w:t>
      </w:r>
      <w:proofErr w:type="spellStart"/>
      <w:r>
        <w:rPr>
          <w:rFonts w:asciiTheme="majorBidi" w:hAnsiTheme="majorBidi" w:cstheme="majorBidi"/>
          <w:b/>
          <w:bCs/>
        </w:rPr>
        <w:t>Pirámide</w:t>
      </w:r>
      <w:proofErr w:type="spellEnd"/>
      <w:r>
        <w:rPr>
          <w:rFonts w:asciiTheme="majorBidi" w:hAnsiTheme="majorBidi" w:cstheme="majorBidi"/>
          <w:b/>
          <w:bCs/>
        </w:rPr>
        <w:t xml:space="preserve"> que se </w:t>
      </w:r>
      <w:proofErr w:type="spellStart"/>
      <w:r>
        <w:rPr>
          <w:rFonts w:asciiTheme="majorBidi" w:hAnsiTheme="majorBidi" w:cstheme="majorBidi"/>
          <w:b/>
          <w:bCs/>
        </w:rPr>
        <w:t>atribuye</w:t>
      </w:r>
      <w:proofErr w:type="spellEnd"/>
      <w:r>
        <w:rPr>
          <w:rFonts w:asciiTheme="majorBidi" w:hAnsiTheme="majorBidi" w:cstheme="majorBidi"/>
          <w:b/>
          <w:bCs/>
        </w:rPr>
        <w:t xml:space="preserve"> al Rey </w:t>
      </w:r>
      <w:proofErr w:type="spellStart"/>
      <w:r>
        <w:rPr>
          <w:rFonts w:asciiTheme="majorBidi" w:hAnsiTheme="majorBidi" w:cstheme="majorBidi"/>
          <w:b/>
          <w:bCs/>
        </w:rPr>
        <w:t>Jafraa</w:t>
      </w:r>
      <w:proofErr w:type="spellEnd"/>
      <w:r>
        <w:rPr>
          <w:rFonts w:asciiTheme="majorBidi" w:hAnsiTheme="majorBidi" w:cstheme="majorBidi"/>
          <w:b/>
          <w:bCs/>
        </w:rPr>
        <w:t xml:space="preserve">, </w:t>
      </w:r>
      <w:proofErr w:type="spellStart"/>
      <w:r>
        <w:rPr>
          <w:rFonts w:asciiTheme="majorBidi" w:hAnsiTheme="majorBidi" w:cstheme="majorBidi"/>
          <w:b/>
          <w:bCs/>
        </w:rPr>
        <w:t>hijo</w:t>
      </w:r>
      <w:proofErr w:type="spellEnd"/>
      <w:r>
        <w:rPr>
          <w:rFonts w:asciiTheme="majorBidi" w:hAnsiTheme="majorBidi" w:cstheme="majorBidi"/>
          <w:b/>
          <w:bCs/>
        </w:rPr>
        <w:t xml:space="preserve"> del Rey </w:t>
      </w:r>
      <w:proofErr w:type="spellStart"/>
      <w:r>
        <w:rPr>
          <w:rFonts w:asciiTheme="majorBidi" w:hAnsiTheme="majorBidi" w:cstheme="majorBidi"/>
          <w:b/>
          <w:bCs/>
        </w:rPr>
        <w:t>Jufu</w:t>
      </w:r>
      <w:proofErr w:type="spellEnd"/>
      <w:r>
        <w:rPr>
          <w:rFonts w:asciiTheme="majorBidi" w:hAnsiTheme="majorBidi" w:cstheme="majorBidi"/>
          <w:b/>
          <w:bCs/>
        </w:rPr>
        <w:t xml:space="preserve">) y </w:t>
      </w:r>
      <w:proofErr w:type="spellStart"/>
      <w:r>
        <w:rPr>
          <w:rFonts w:asciiTheme="majorBidi" w:hAnsiTheme="majorBidi" w:cstheme="majorBidi"/>
          <w:b/>
          <w:bCs/>
        </w:rPr>
        <w:t>Micerinos</w:t>
      </w:r>
      <w:proofErr w:type="spellEnd"/>
      <w:r>
        <w:rPr>
          <w:rFonts w:asciiTheme="majorBidi" w:hAnsiTheme="majorBidi" w:cstheme="majorBidi"/>
          <w:b/>
          <w:bCs/>
        </w:rPr>
        <w:t xml:space="preserve"> (la </w:t>
      </w:r>
      <w:proofErr w:type="spellStart"/>
      <w:r>
        <w:rPr>
          <w:rFonts w:asciiTheme="majorBidi" w:hAnsiTheme="majorBidi" w:cstheme="majorBidi"/>
          <w:b/>
          <w:bCs/>
        </w:rPr>
        <w:t>tercera</w:t>
      </w:r>
      <w:proofErr w:type="spellEnd"/>
      <w:r>
        <w:rPr>
          <w:rFonts w:asciiTheme="majorBidi" w:hAnsiTheme="majorBidi" w:cstheme="majorBidi"/>
          <w:b/>
          <w:bCs/>
        </w:rPr>
        <w:t xml:space="preserve"> y la </w:t>
      </w:r>
      <w:proofErr w:type="spellStart"/>
      <w:r>
        <w:rPr>
          <w:rFonts w:asciiTheme="majorBidi" w:hAnsiTheme="majorBidi" w:cstheme="majorBidi"/>
          <w:b/>
          <w:bCs/>
        </w:rPr>
        <w:t>más</w:t>
      </w:r>
      <w:proofErr w:type="spellEnd"/>
      <w:r>
        <w:rPr>
          <w:rFonts w:asciiTheme="majorBidi" w:hAnsiTheme="majorBidi" w:cstheme="majorBidi"/>
          <w:b/>
          <w:bCs/>
        </w:rPr>
        <w:t xml:space="preserve"> </w:t>
      </w:r>
      <w:proofErr w:type="spellStart"/>
      <w:r>
        <w:rPr>
          <w:rFonts w:asciiTheme="majorBidi" w:hAnsiTheme="majorBidi" w:cstheme="majorBidi"/>
          <w:b/>
          <w:bCs/>
        </w:rPr>
        <w:t>pequeña</w:t>
      </w:r>
      <w:proofErr w:type="spellEnd"/>
      <w:r>
        <w:rPr>
          <w:rFonts w:asciiTheme="majorBidi" w:hAnsiTheme="majorBidi" w:cstheme="majorBidi"/>
          <w:b/>
          <w:bCs/>
        </w:rPr>
        <w:t xml:space="preserve"> </w:t>
      </w:r>
      <w:proofErr w:type="spellStart"/>
      <w:r>
        <w:rPr>
          <w:rFonts w:asciiTheme="majorBidi" w:hAnsiTheme="majorBidi" w:cstheme="majorBidi"/>
          <w:b/>
          <w:bCs/>
        </w:rPr>
        <w:t>Pirámide</w:t>
      </w:r>
      <w:proofErr w:type="spellEnd"/>
      <w:r>
        <w:rPr>
          <w:rFonts w:asciiTheme="majorBidi" w:hAnsiTheme="majorBidi" w:cstheme="majorBidi"/>
          <w:b/>
          <w:bCs/>
        </w:rPr>
        <w:t xml:space="preserve"> del Rey </w:t>
      </w:r>
      <w:proofErr w:type="spellStart"/>
      <w:r>
        <w:rPr>
          <w:rFonts w:asciiTheme="majorBidi" w:hAnsiTheme="majorBidi" w:cstheme="majorBidi"/>
          <w:b/>
          <w:bCs/>
        </w:rPr>
        <w:t>Micerinos</w:t>
      </w:r>
      <w:proofErr w:type="spellEnd"/>
      <w:r>
        <w:rPr>
          <w:rFonts w:asciiTheme="majorBidi" w:hAnsiTheme="majorBidi" w:cstheme="majorBidi"/>
          <w:b/>
          <w:bCs/>
        </w:rPr>
        <w:t xml:space="preserve">, </w:t>
      </w:r>
      <w:proofErr w:type="spellStart"/>
      <w:r>
        <w:rPr>
          <w:rFonts w:asciiTheme="majorBidi" w:hAnsiTheme="majorBidi" w:cstheme="majorBidi"/>
          <w:b/>
          <w:bCs/>
        </w:rPr>
        <w:t>hijo</w:t>
      </w:r>
      <w:proofErr w:type="spellEnd"/>
      <w:r>
        <w:rPr>
          <w:rFonts w:asciiTheme="majorBidi" w:hAnsiTheme="majorBidi" w:cstheme="majorBidi"/>
          <w:b/>
          <w:bCs/>
        </w:rPr>
        <w:t xml:space="preserve"> del Rey </w:t>
      </w:r>
      <w:proofErr w:type="spellStart"/>
      <w:r>
        <w:rPr>
          <w:rFonts w:asciiTheme="majorBidi" w:hAnsiTheme="majorBidi" w:cstheme="majorBidi"/>
          <w:b/>
          <w:bCs/>
        </w:rPr>
        <w:t>Jafraa</w:t>
      </w:r>
      <w:proofErr w:type="spellEnd"/>
      <w:r>
        <w:rPr>
          <w:rFonts w:asciiTheme="majorBidi" w:hAnsiTheme="majorBidi" w:cstheme="majorBidi"/>
          <w:b/>
          <w:bCs/>
        </w:rPr>
        <w:t xml:space="preserve"> y </w:t>
      </w:r>
      <w:proofErr w:type="spellStart"/>
      <w:r>
        <w:rPr>
          <w:rFonts w:asciiTheme="majorBidi" w:hAnsiTheme="majorBidi" w:cstheme="majorBidi"/>
          <w:b/>
          <w:bCs/>
        </w:rPr>
        <w:t>nieto</w:t>
      </w:r>
      <w:proofErr w:type="spellEnd"/>
      <w:r>
        <w:rPr>
          <w:rFonts w:asciiTheme="majorBidi" w:hAnsiTheme="majorBidi" w:cstheme="majorBidi"/>
          <w:b/>
          <w:bCs/>
        </w:rPr>
        <w:t xml:space="preserve"> del Rey </w:t>
      </w:r>
      <w:proofErr w:type="spellStart"/>
      <w:r>
        <w:rPr>
          <w:rFonts w:asciiTheme="majorBidi" w:hAnsiTheme="majorBidi" w:cstheme="majorBidi"/>
          <w:b/>
          <w:bCs/>
        </w:rPr>
        <w:t>Jufu</w:t>
      </w:r>
      <w:proofErr w:type="spellEnd"/>
      <w:r>
        <w:rPr>
          <w:rFonts w:asciiTheme="majorBidi" w:hAnsiTheme="majorBidi" w:cstheme="majorBidi"/>
          <w:b/>
          <w:bCs/>
        </w:rPr>
        <w:t xml:space="preserve">); </w:t>
      </w:r>
      <w:r>
        <w:rPr>
          <w:rFonts w:asciiTheme="majorBidi" w:hAnsiTheme="majorBidi" w:cstheme="majorBidi"/>
          <w:b/>
          <w:bCs/>
          <w:highlight w:val="yellow"/>
        </w:rPr>
        <w:t xml:space="preserve">a la </w:t>
      </w:r>
      <w:proofErr w:type="spellStart"/>
      <w:r>
        <w:rPr>
          <w:rFonts w:asciiTheme="majorBidi" w:hAnsiTheme="majorBidi" w:cstheme="majorBidi"/>
          <w:b/>
          <w:bCs/>
          <w:highlight w:val="yellow"/>
        </w:rPr>
        <w:t>Esfinge</w:t>
      </w:r>
      <w:proofErr w:type="spellEnd"/>
      <w:r>
        <w:rPr>
          <w:rFonts w:asciiTheme="majorBidi" w:hAnsiTheme="majorBidi" w:cstheme="majorBidi"/>
          <w:b/>
          <w:bCs/>
        </w:rPr>
        <w:t xml:space="preserve"> (con </w:t>
      </w:r>
      <w:proofErr w:type="spellStart"/>
      <w:r>
        <w:rPr>
          <w:rFonts w:asciiTheme="majorBidi" w:hAnsiTheme="majorBidi" w:cstheme="majorBidi"/>
          <w:b/>
          <w:bCs/>
        </w:rPr>
        <w:t>su</w:t>
      </w:r>
      <w:proofErr w:type="spellEnd"/>
      <w:r>
        <w:rPr>
          <w:rFonts w:asciiTheme="majorBidi" w:hAnsiTheme="majorBidi" w:cstheme="majorBidi"/>
          <w:b/>
          <w:bCs/>
        </w:rPr>
        <w:t xml:space="preserve"> medio </w:t>
      </w:r>
      <w:proofErr w:type="spellStart"/>
      <w:r>
        <w:rPr>
          <w:rFonts w:asciiTheme="majorBidi" w:hAnsiTheme="majorBidi" w:cstheme="majorBidi"/>
          <w:b/>
          <w:bCs/>
        </w:rPr>
        <w:t>cuerpo</w:t>
      </w:r>
      <w:proofErr w:type="spellEnd"/>
      <w:r>
        <w:rPr>
          <w:rFonts w:asciiTheme="majorBidi" w:hAnsiTheme="majorBidi" w:cstheme="majorBidi"/>
          <w:b/>
          <w:bCs/>
        </w:rPr>
        <w:t xml:space="preserve"> de </w:t>
      </w:r>
      <w:proofErr w:type="spellStart"/>
      <w:r>
        <w:rPr>
          <w:rFonts w:asciiTheme="majorBidi" w:hAnsiTheme="majorBidi" w:cstheme="majorBidi"/>
          <w:b/>
          <w:bCs/>
        </w:rPr>
        <w:t>león</w:t>
      </w:r>
      <w:proofErr w:type="spellEnd"/>
      <w:r>
        <w:rPr>
          <w:rFonts w:asciiTheme="majorBidi" w:hAnsiTheme="majorBidi" w:cstheme="majorBidi"/>
          <w:b/>
          <w:bCs/>
        </w:rPr>
        <w:t xml:space="preserve"> y medio de </w:t>
      </w:r>
      <w:proofErr w:type="spellStart"/>
      <w:r>
        <w:rPr>
          <w:rFonts w:asciiTheme="majorBidi" w:hAnsiTheme="majorBidi" w:cstheme="majorBidi"/>
          <w:b/>
          <w:bCs/>
        </w:rPr>
        <w:lastRenderedPageBreak/>
        <w:t>faraón</w:t>
      </w:r>
      <w:proofErr w:type="spellEnd"/>
      <w:r>
        <w:rPr>
          <w:rFonts w:asciiTheme="majorBidi" w:hAnsiTheme="majorBidi" w:cstheme="majorBidi"/>
          <w:b/>
          <w:bCs/>
        </w:rPr>
        <w:t xml:space="preserve">) y </w:t>
      </w:r>
      <w:r>
        <w:rPr>
          <w:rFonts w:asciiTheme="majorBidi" w:hAnsiTheme="majorBidi" w:cstheme="majorBidi"/>
          <w:b/>
          <w:bCs/>
          <w:highlight w:val="yellow"/>
        </w:rPr>
        <w:t>al Templo del Valle</w:t>
      </w:r>
      <w:r>
        <w:rPr>
          <w:rFonts w:asciiTheme="majorBidi" w:hAnsiTheme="majorBidi" w:cstheme="majorBidi"/>
          <w:b/>
          <w:bCs/>
        </w:rPr>
        <w:t xml:space="preserve"> </w:t>
      </w:r>
      <w:proofErr w:type="gramStart"/>
      <w:r>
        <w:rPr>
          <w:rFonts w:asciiTheme="majorBidi" w:hAnsiTheme="majorBidi" w:cstheme="majorBidi"/>
          <w:b/>
          <w:bCs/>
        </w:rPr>
        <w:t xml:space="preserve">  .</w:t>
      </w:r>
      <w:r>
        <w:rPr>
          <w:rFonts w:asciiTheme="majorBidi" w:hAnsiTheme="majorBidi" w:cstheme="majorBidi"/>
          <w:b/>
          <w:bCs/>
          <w:highlight w:val="yellow"/>
        </w:rPr>
        <w:t>Comida</w:t>
      </w:r>
      <w:proofErr w:type="gramEnd"/>
      <w:r>
        <w:rPr>
          <w:rFonts w:asciiTheme="majorBidi" w:hAnsiTheme="majorBidi" w:cstheme="majorBidi"/>
          <w:b/>
          <w:bCs/>
          <w:highlight w:val="yellow"/>
        </w:rPr>
        <w:t xml:space="preserve"> </w:t>
      </w:r>
      <w:proofErr w:type="spellStart"/>
      <w:r>
        <w:rPr>
          <w:rFonts w:asciiTheme="majorBidi" w:hAnsiTheme="majorBidi" w:cstheme="majorBidi"/>
          <w:b/>
          <w:bCs/>
          <w:highlight w:val="yellow"/>
        </w:rPr>
        <w:t>en</w:t>
      </w:r>
      <w:proofErr w:type="spellEnd"/>
      <w:r>
        <w:rPr>
          <w:rFonts w:asciiTheme="majorBidi" w:hAnsiTheme="majorBidi" w:cstheme="majorBidi"/>
          <w:b/>
          <w:bCs/>
          <w:highlight w:val="yellow"/>
        </w:rPr>
        <w:t xml:space="preserve"> un </w:t>
      </w:r>
      <w:proofErr w:type="spellStart"/>
      <w:r>
        <w:rPr>
          <w:rFonts w:asciiTheme="majorBidi" w:hAnsiTheme="majorBidi" w:cstheme="majorBidi"/>
          <w:b/>
          <w:bCs/>
          <w:highlight w:val="yellow"/>
        </w:rPr>
        <w:t>restaurante</w:t>
      </w:r>
      <w:proofErr w:type="spellEnd"/>
      <w:r>
        <w:rPr>
          <w:rFonts w:asciiTheme="majorBidi" w:hAnsiTheme="majorBidi" w:cstheme="majorBidi"/>
          <w:b/>
          <w:bCs/>
          <w:highlight w:val="yellow"/>
        </w:rPr>
        <w:t xml:space="preserve"> local</w:t>
      </w:r>
      <w:r>
        <w:rPr>
          <w:rFonts w:asciiTheme="majorBidi" w:hAnsiTheme="majorBidi" w:cstheme="majorBidi"/>
          <w:b/>
          <w:bCs/>
        </w:rPr>
        <w:t>.</w:t>
      </w:r>
      <w:r>
        <w:rPr>
          <w:rFonts w:asciiTheme="majorBidi" w:hAnsiTheme="majorBidi" w:cstheme="majorBidi"/>
          <w:b/>
          <w:bCs/>
          <w:shd w:val="clear" w:color="auto" w:fill="F8F8F8"/>
          <w:lang w:val="es-MX"/>
        </w:rPr>
        <w:t xml:space="preserve"> Posibilidad de realizar una visita a </w:t>
      </w:r>
      <w:r>
        <w:rPr>
          <w:rFonts w:asciiTheme="majorBidi" w:hAnsiTheme="majorBidi" w:cstheme="majorBidi"/>
          <w:b/>
          <w:bCs/>
          <w:highlight w:val="yellow"/>
          <w:shd w:val="clear" w:color="auto" w:fill="F8F8F8"/>
          <w:lang w:val="es-MX"/>
        </w:rPr>
        <w:t>una fábrica de papiros</w:t>
      </w:r>
      <w:r>
        <w:rPr>
          <w:rFonts w:asciiTheme="majorBidi" w:hAnsiTheme="majorBidi" w:cstheme="majorBidi"/>
          <w:b/>
          <w:bCs/>
          <w:shd w:val="clear" w:color="auto" w:fill="F8F8F8"/>
          <w:lang w:val="es-MX"/>
        </w:rPr>
        <w:t xml:space="preserve"> por el camino</w:t>
      </w:r>
      <w:proofErr w:type="gramStart"/>
      <w:r>
        <w:rPr>
          <w:rFonts w:asciiTheme="majorBidi" w:hAnsiTheme="majorBidi" w:cstheme="majorBidi"/>
          <w:b/>
          <w:bCs/>
          <w:shd w:val="clear" w:color="auto" w:fill="F8F8F8"/>
          <w:lang w:val="es-MX"/>
        </w:rPr>
        <w:t xml:space="preserve">. </w:t>
      </w:r>
      <w:r>
        <w:rPr>
          <w:rFonts w:asciiTheme="majorBidi" w:hAnsiTheme="majorBidi" w:cstheme="majorBidi"/>
          <w:b/>
          <w:bCs/>
        </w:rPr>
        <w:t>,</w:t>
      </w:r>
      <w:proofErr w:type="gramEnd"/>
      <w:r>
        <w:rPr>
          <w:rFonts w:asciiTheme="majorBidi" w:hAnsiTheme="majorBidi" w:cstheme="majorBidi"/>
          <w:b/>
          <w:bCs/>
        </w:rPr>
        <w:t xml:space="preserve">  </w:t>
      </w:r>
      <w:proofErr w:type="spellStart"/>
      <w:r>
        <w:rPr>
          <w:rFonts w:asciiTheme="majorBidi" w:hAnsiTheme="majorBidi" w:cstheme="majorBidi"/>
          <w:b/>
          <w:bCs/>
        </w:rPr>
        <w:t>Regreso</w:t>
      </w:r>
      <w:proofErr w:type="spellEnd"/>
      <w:r>
        <w:rPr>
          <w:rFonts w:asciiTheme="majorBidi" w:hAnsiTheme="majorBidi" w:cstheme="majorBidi"/>
          <w:b/>
          <w:bCs/>
        </w:rPr>
        <w:t xml:space="preserve"> al hotel y </w:t>
      </w:r>
      <w:proofErr w:type="spellStart"/>
      <w:r>
        <w:rPr>
          <w:rFonts w:asciiTheme="majorBidi" w:hAnsiTheme="majorBidi" w:cstheme="majorBidi"/>
          <w:b/>
          <w:bCs/>
        </w:rPr>
        <w:t>alojamiento</w:t>
      </w:r>
      <w:proofErr w:type="spellEnd"/>
    </w:p>
    <w:p w14:paraId="5A745BEF" w14:textId="77777777" w:rsidR="00DD48C9" w:rsidRPr="00825F68" w:rsidRDefault="00DD48C9" w:rsidP="00DD48C9">
      <w:pPr>
        <w:jc w:val="both"/>
        <w:rPr>
          <w:rFonts w:asciiTheme="majorBidi" w:hAnsiTheme="majorBidi" w:cstheme="majorBidi"/>
          <w:b/>
          <w:bCs/>
          <w:sz w:val="18"/>
          <w:szCs w:val="18"/>
          <w:shd w:val="clear" w:color="auto" w:fill="F8F8F8"/>
          <w:lang w:val="es-MX"/>
        </w:rPr>
      </w:pPr>
      <w:r>
        <w:rPr>
          <w:rFonts w:asciiTheme="majorBidi" w:hAnsiTheme="majorBidi" w:cstheme="majorBidi"/>
          <w:b/>
          <w:bCs/>
          <w:sz w:val="18"/>
          <w:szCs w:val="18"/>
          <w:shd w:val="clear" w:color="auto" w:fill="F8F8F8"/>
          <w:lang w:val="es-MX"/>
        </w:rPr>
        <w:t xml:space="preserve">POSIBLIDAD DE REALIZAR POR LA NOCHE EL ESPETACULO DE LA LUZ Y SONIDO  </w:t>
      </w:r>
    </w:p>
    <w:p w14:paraId="3CF7BCF6" w14:textId="77777777" w:rsidR="00DD48C9" w:rsidRDefault="00DD48C9" w:rsidP="00DD48C9">
      <w:pPr>
        <w:pStyle w:val="Default"/>
        <w:rPr>
          <w:rFonts w:asciiTheme="majorBidi" w:hAnsiTheme="majorBidi" w:cstheme="majorBidi"/>
          <w:b/>
          <w:bCs/>
          <w:noProof/>
          <w:color w:val="7030A0"/>
          <w:sz w:val="22"/>
          <w:szCs w:val="22"/>
          <w:u w:val="single"/>
          <w:lang w:val="es-ES"/>
        </w:rPr>
      </w:pPr>
      <w:r>
        <w:rPr>
          <w:rFonts w:asciiTheme="majorBidi" w:hAnsiTheme="majorBidi" w:cstheme="majorBidi"/>
          <w:b/>
          <w:bCs/>
          <w:color w:val="7030A0"/>
          <w:sz w:val="22"/>
          <w:szCs w:val="22"/>
          <w:u w:val="single"/>
          <w:lang w:val="es-ES"/>
        </w:rPr>
        <w:t xml:space="preserve">4º Día </w:t>
      </w:r>
      <w:proofErr w:type="gramStart"/>
      <w:r>
        <w:rPr>
          <w:rFonts w:asciiTheme="majorBidi" w:hAnsiTheme="majorBidi" w:cstheme="majorBidi"/>
          <w:b/>
          <w:bCs/>
          <w:color w:val="7030A0"/>
          <w:sz w:val="22"/>
          <w:szCs w:val="22"/>
          <w:u w:val="single"/>
          <w:lang w:val="es-ES"/>
        </w:rPr>
        <w:t>-  CAIRO</w:t>
      </w:r>
      <w:proofErr w:type="gramEnd"/>
      <w:r>
        <w:rPr>
          <w:rFonts w:asciiTheme="majorBidi" w:hAnsiTheme="majorBidi" w:cstheme="majorBidi"/>
          <w:b/>
          <w:bCs/>
          <w:color w:val="7030A0"/>
          <w:sz w:val="22"/>
          <w:szCs w:val="22"/>
          <w:u w:val="single"/>
          <w:lang w:val="es-ES"/>
        </w:rPr>
        <w:t xml:space="preserve"> / LUXOR  (CRUCERO)</w:t>
      </w:r>
      <w:r>
        <w:rPr>
          <w:rFonts w:asciiTheme="majorBidi" w:hAnsiTheme="majorBidi" w:cstheme="majorBidi"/>
          <w:b/>
          <w:bCs/>
          <w:noProof/>
          <w:color w:val="7030A0"/>
          <w:sz w:val="22"/>
          <w:szCs w:val="22"/>
          <w:u w:val="single"/>
          <w:lang w:val="es-ES"/>
        </w:rPr>
        <w:t xml:space="preserve">  </w:t>
      </w:r>
      <w:r>
        <w:rPr>
          <w:rFonts w:asciiTheme="majorBidi" w:hAnsiTheme="majorBidi" w:cstheme="majorBidi"/>
          <w:b/>
          <w:bCs/>
          <w:noProof/>
          <w:color w:val="7030A0"/>
          <w:sz w:val="22"/>
          <w:szCs w:val="22"/>
          <w:lang w:val="es-ES"/>
        </w:rPr>
        <w:t xml:space="preserve">                                                    </w:t>
      </w:r>
      <w:r>
        <w:rPr>
          <w:rFonts w:asciiTheme="majorBidi" w:hAnsiTheme="majorBidi" w:cstheme="majorBidi"/>
          <w:b/>
          <w:bCs/>
          <w:noProof/>
          <w:color w:val="7030A0"/>
          <w:sz w:val="22"/>
          <w:szCs w:val="22"/>
          <w:u w:val="single"/>
          <w:lang w:val="es-ES"/>
        </w:rPr>
        <w:t xml:space="preserve">  </w:t>
      </w:r>
    </w:p>
    <w:p w14:paraId="0718FABE" w14:textId="77777777" w:rsidR="00DD48C9" w:rsidRDefault="00DD48C9" w:rsidP="00DD48C9">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Desayuno. Traslado al Aeropuerto de El Cairo para tomar un vuelo doméstico a Luxor. Llegada y asistencia por nuestro representante en Luxor. Traslado en vehículo privado con aire acondicionado al crucero. </w:t>
      </w:r>
    </w:p>
    <w:p w14:paraId="6458088A" w14:textId="77777777" w:rsidR="00DD48C9" w:rsidRDefault="00DD48C9" w:rsidP="00DD48C9">
      <w:pPr>
        <w:pStyle w:val="Default"/>
        <w:rPr>
          <w:rFonts w:asciiTheme="majorBidi" w:hAnsiTheme="majorBidi" w:cstheme="majorBidi"/>
          <w:b/>
          <w:bCs/>
          <w:sz w:val="22"/>
          <w:szCs w:val="22"/>
          <w:lang w:val="es-ES"/>
        </w:rPr>
      </w:pPr>
      <w:r>
        <w:rPr>
          <w:rFonts w:asciiTheme="majorBidi" w:hAnsiTheme="majorBidi" w:cstheme="majorBidi"/>
          <w:b/>
          <w:bCs/>
          <w:sz w:val="22"/>
          <w:szCs w:val="22"/>
          <w:highlight w:val="yellow"/>
          <w:lang w:val="es-ES"/>
        </w:rPr>
        <w:t>TOUR POR LUXOR</w:t>
      </w:r>
      <w:r>
        <w:rPr>
          <w:rFonts w:asciiTheme="majorBidi" w:hAnsiTheme="majorBidi" w:cstheme="majorBidi"/>
          <w:b/>
          <w:bCs/>
          <w:sz w:val="22"/>
          <w:szCs w:val="22"/>
          <w:lang w:val="es-ES"/>
        </w:rPr>
        <w:t xml:space="preserve">: </w:t>
      </w:r>
      <w:r>
        <w:rPr>
          <w:rFonts w:asciiTheme="majorBidi" w:hAnsiTheme="majorBidi" w:cstheme="majorBidi"/>
          <w:b/>
          <w:bCs/>
          <w:sz w:val="22"/>
          <w:szCs w:val="22"/>
          <w:highlight w:val="yellow"/>
          <w:lang w:val="es-ES"/>
        </w:rPr>
        <w:t xml:space="preserve">Templo de </w:t>
      </w:r>
      <w:proofErr w:type="gramStart"/>
      <w:r>
        <w:rPr>
          <w:rFonts w:asciiTheme="majorBidi" w:hAnsiTheme="majorBidi" w:cstheme="majorBidi"/>
          <w:b/>
          <w:bCs/>
          <w:sz w:val="22"/>
          <w:szCs w:val="22"/>
          <w:highlight w:val="yellow"/>
          <w:lang w:val="es-ES"/>
        </w:rPr>
        <w:t>Luxor</w:t>
      </w:r>
      <w:r>
        <w:rPr>
          <w:rFonts w:asciiTheme="majorBidi" w:hAnsiTheme="majorBidi" w:cstheme="majorBidi"/>
          <w:b/>
          <w:bCs/>
          <w:sz w:val="22"/>
          <w:szCs w:val="22"/>
          <w:lang w:val="es-ES"/>
        </w:rPr>
        <w:t xml:space="preserve"> ,</w:t>
      </w:r>
      <w:proofErr w:type="gramEnd"/>
      <w:r>
        <w:rPr>
          <w:rFonts w:asciiTheme="majorBidi" w:hAnsiTheme="majorBidi" w:cstheme="majorBidi"/>
          <w:b/>
          <w:bCs/>
          <w:sz w:val="22"/>
          <w:szCs w:val="22"/>
          <w:lang w:val="es-ES"/>
        </w:rPr>
        <w:t xml:space="preserve"> fue realizado durante el Imperio Nuevo. Estaba unido al templo de Karnak mediante una avenida (dromos) flanqueada por esfinges. Fue construido por dos faraones fundamentalmente, </w:t>
      </w:r>
      <w:proofErr w:type="spellStart"/>
      <w:r>
        <w:rPr>
          <w:rFonts w:asciiTheme="majorBidi" w:hAnsiTheme="majorBidi" w:cstheme="majorBidi"/>
          <w:b/>
          <w:bCs/>
          <w:sz w:val="22"/>
          <w:szCs w:val="22"/>
          <w:lang w:val="es-ES"/>
        </w:rPr>
        <w:t>Amenhotep</w:t>
      </w:r>
      <w:proofErr w:type="spellEnd"/>
      <w:r>
        <w:rPr>
          <w:rFonts w:asciiTheme="majorBidi" w:hAnsiTheme="majorBidi" w:cstheme="majorBidi"/>
          <w:b/>
          <w:bCs/>
          <w:sz w:val="22"/>
          <w:szCs w:val="22"/>
          <w:lang w:val="es-ES"/>
        </w:rPr>
        <w:t xml:space="preserve"> III (construyó la zona interior) y Ramsés II, que finalizó el templo, </w:t>
      </w:r>
      <w:r>
        <w:rPr>
          <w:rFonts w:asciiTheme="majorBidi" w:hAnsiTheme="majorBidi" w:cstheme="majorBidi"/>
          <w:b/>
          <w:bCs/>
          <w:sz w:val="22"/>
          <w:szCs w:val="22"/>
          <w:highlight w:val="yellow"/>
          <w:lang w:val="es-ES"/>
        </w:rPr>
        <w:t xml:space="preserve">Templo de </w:t>
      </w:r>
      <w:proofErr w:type="gramStart"/>
      <w:r>
        <w:rPr>
          <w:rFonts w:asciiTheme="majorBidi" w:hAnsiTheme="majorBidi" w:cstheme="majorBidi"/>
          <w:b/>
          <w:bCs/>
          <w:sz w:val="22"/>
          <w:szCs w:val="22"/>
          <w:highlight w:val="yellow"/>
          <w:lang w:val="es-ES"/>
        </w:rPr>
        <w:t>Karnak</w:t>
      </w:r>
      <w:r>
        <w:rPr>
          <w:rFonts w:asciiTheme="majorBidi" w:hAnsiTheme="majorBidi" w:cstheme="majorBidi"/>
          <w:b/>
          <w:bCs/>
          <w:sz w:val="22"/>
          <w:szCs w:val="22"/>
          <w:lang w:val="es-ES"/>
        </w:rPr>
        <w:t xml:space="preserve"> ,</w:t>
      </w:r>
      <w:proofErr w:type="gramEnd"/>
      <w:r>
        <w:rPr>
          <w:rFonts w:asciiTheme="majorBidi" w:hAnsiTheme="majorBidi" w:cstheme="majorBidi"/>
          <w:b/>
          <w:bCs/>
          <w:sz w:val="22"/>
          <w:szCs w:val="22"/>
          <w:lang w:val="es-ES"/>
        </w:rPr>
        <w:t xml:space="preserve"> en el antiguo Egipto especialmente durante el Imperio Nuevo, fue el más influyente centro religioso. El templo principal estaba dedicado al culto del dios Amón, pero como en otros templos egipcios también se veneraba a otras divinidades. Noche a bordo. Incluido: desayuno, comida, y cena</w:t>
      </w:r>
    </w:p>
    <w:p w14:paraId="204C74D8" w14:textId="77777777" w:rsidR="00DD48C9" w:rsidRDefault="00DD48C9" w:rsidP="00DD48C9">
      <w:pPr>
        <w:pStyle w:val="Default"/>
        <w:rPr>
          <w:rFonts w:asciiTheme="majorBidi" w:hAnsiTheme="majorBidi" w:cstheme="majorBidi"/>
          <w:b/>
          <w:bCs/>
          <w:sz w:val="22"/>
          <w:szCs w:val="22"/>
          <w:lang w:val="es-ES"/>
        </w:rPr>
      </w:pPr>
    </w:p>
    <w:p w14:paraId="302B4CB9" w14:textId="77777777" w:rsidR="00DD48C9" w:rsidRDefault="00DD48C9" w:rsidP="00DD48C9">
      <w:pPr>
        <w:pStyle w:val="Default"/>
        <w:rPr>
          <w:rFonts w:asciiTheme="majorBidi" w:hAnsiTheme="majorBidi" w:cstheme="majorBidi"/>
          <w:b/>
          <w:bCs/>
          <w:color w:val="7030A0"/>
          <w:sz w:val="22"/>
          <w:szCs w:val="22"/>
          <w:u w:val="single"/>
          <w:lang w:val="es-ES"/>
        </w:rPr>
      </w:pPr>
      <w:r>
        <w:rPr>
          <w:rFonts w:asciiTheme="majorBidi" w:hAnsiTheme="majorBidi" w:cstheme="majorBidi"/>
          <w:b/>
          <w:bCs/>
          <w:color w:val="7030A0"/>
          <w:sz w:val="22"/>
          <w:szCs w:val="22"/>
          <w:u w:val="single"/>
          <w:lang w:val="es-ES"/>
        </w:rPr>
        <w:t xml:space="preserve">5º Día </w:t>
      </w:r>
      <w:proofErr w:type="gramStart"/>
      <w:r>
        <w:rPr>
          <w:rFonts w:asciiTheme="majorBidi" w:hAnsiTheme="majorBidi" w:cstheme="majorBidi"/>
          <w:b/>
          <w:bCs/>
          <w:color w:val="7030A0"/>
          <w:sz w:val="22"/>
          <w:szCs w:val="22"/>
          <w:u w:val="single"/>
          <w:lang w:val="es-ES"/>
        </w:rPr>
        <w:t>-  LUXOR</w:t>
      </w:r>
      <w:proofErr w:type="gramEnd"/>
      <w:r>
        <w:rPr>
          <w:rFonts w:asciiTheme="majorBidi" w:hAnsiTheme="majorBidi" w:cstheme="majorBidi"/>
          <w:b/>
          <w:bCs/>
          <w:color w:val="7030A0"/>
          <w:sz w:val="22"/>
          <w:szCs w:val="22"/>
          <w:u w:val="single"/>
          <w:lang w:val="es-ES"/>
        </w:rPr>
        <w:t xml:space="preserve">  (crucero) </w:t>
      </w:r>
    </w:p>
    <w:p w14:paraId="082B2F46" w14:textId="77777777" w:rsidR="00DD48C9" w:rsidRDefault="00DD48C9" w:rsidP="00DD48C9">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Desayuno a </w:t>
      </w:r>
      <w:proofErr w:type="gramStart"/>
      <w:r>
        <w:rPr>
          <w:rFonts w:asciiTheme="majorBidi" w:hAnsiTheme="majorBidi" w:cstheme="majorBidi"/>
          <w:b/>
          <w:bCs/>
          <w:sz w:val="22"/>
          <w:szCs w:val="22"/>
          <w:lang w:val="es-ES"/>
        </w:rPr>
        <w:t>bordo ,TOUR</w:t>
      </w:r>
      <w:proofErr w:type="gramEnd"/>
      <w:r>
        <w:rPr>
          <w:rFonts w:asciiTheme="majorBidi" w:hAnsiTheme="majorBidi" w:cstheme="majorBidi"/>
          <w:b/>
          <w:bCs/>
          <w:sz w:val="22"/>
          <w:szCs w:val="22"/>
          <w:lang w:val="es-ES"/>
        </w:rPr>
        <w:t xml:space="preserve"> EN LUXOR: </w:t>
      </w:r>
      <w:r>
        <w:rPr>
          <w:rFonts w:asciiTheme="majorBidi" w:hAnsiTheme="majorBidi" w:cstheme="majorBidi"/>
          <w:b/>
          <w:bCs/>
          <w:sz w:val="22"/>
          <w:szCs w:val="22"/>
          <w:highlight w:val="yellow"/>
          <w:lang w:val="es-ES"/>
        </w:rPr>
        <w:t>Valle de los Reyes</w:t>
      </w:r>
      <w:r>
        <w:rPr>
          <w:rFonts w:asciiTheme="majorBidi" w:hAnsiTheme="majorBidi" w:cstheme="majorBidi"/>
          <w:b/>
          <w:bCs/>
          <w:sz w:val="22"/>
          <w:szCs w:val="22"/>
          <w:lang w:val="es-ES"/>
        </w:rPr>
        <w:t xml:space="preserve"> era el lugar, durante el Imperio Nuevo, fue donde se enterraba a los faraones, en hipogeos. Aquí se enterraban los reyes de las dinastías XVIII, XIX y XX, así como algunas reinas, príncipes, nobles e incluso animales, Templo de </w:t>
      </w:r>
      <w:proofErr w:type="spellStart"/>
      <w:proofErr w:type="gramStart"/>
      <w:r>
        <w:rPr>
          <w:rFonts w:asciiTheme="majorBidi" w:hAnsiTheme="majorBidi" w:cstheme="majorBidi"/>
          <w:b/>
          <w:bCs/>
          <w:sz w:val="22"/>
          <w:szCs w:val="22"/>
          <w:lang w:val="es-ES"/>
        </w:rPr>
        <w:t>Hatchepsut</w:t>
      </w:r>
      <w:proofErr w:type="spellEnd"/>
      <w:r>
        <w:rPr>
          <w:rFonts w:asciiTheme="majorBidi" w:hAnsiTheme="majorBidi" w:cstheme="majorBidi"/>
          <w:b/>
          <w:bCs/>
          <w:sz w:val="22"/>
          <w:szCs w:val="22"/>
          <w:lang w:val="es-ES"/>
        </w:rPr>
        <w:t xml:space="preserve"> ,</w:t>
      </w:r>
      <w:proofErr w:type="gramEnd"/>
      <w:r>
        <w:rPr>
          <w:rFonts w:asciiTheme="majorBidi" w:hAnsiTheme="majorBidi" w:cstheme="majorBidi"/>
          <w:b/>
          <w:bCs/>
          <w:sz w:val="22"/>
          <w:szCs w:val="22"/>
          <w:lang w:val="es-ES"/>
        </w:rPr>
        <w:t xml:space="preserve"> </w:t>
      </w:r>
      <w:r>
        <w:rPr>
          <w:rFonts w:asciiTheme="majorBidi" w:hAnsiTheme="majorBidi" w:cstheme="majorBidi"/>
          <w:b/>
          <w:bCs/>
          <w:sz w:val="22"/>
          <w:szCs w:val="22"/>
          <w:highlight w:val="yellow"/>
          <w:lang w:val="es-ES"/>
        </w:rPr>
        <w:t xml:space="preserve">el singular templo de la Reina </w:t>
      </w:r>
      <w:proofErr w:type="spellStart"/>
      <w:r>
        <w:rPr>
          <w:rFonts w:asciiTheme="majorBidi" w:hAnsiTheme="majorBidi" w:cstheme="majorBidi"/>
          <w:b/>
          <w:bCs/>
          <w:sz w:val="22"/>
          <w:szCs w:val="22"/>
          <w:highlight w:val="yellow"/>
          <w:lang w:val="es-ES"/>
        </w:rPr>
        <w:t>Hatshepsut</w:t>
      </w:r>
      <w:proofErr w:type="spellEnd"/>
      <w:r>
        <w:rPr>
          <w:rFonts w:asciiTheme="majorBidi" w:hAnsiTheme="majorBidi" w:cstheme="majorBidi"/>
          <w:b/>
          <w:bCs/>
          <w:sz w:val="22"/>
          <w:szCs w:val="22"/>
          <w:lang w:val="es-ES"/>
        </w:rPr>
        <w:t xml:space="preserve"> (XVIII dinastía), de mayor valor y prestigio monumental de los construidos en el valle y único en su género en todo Egipto,</w:t>
      </w:r>
    </w:p>
    <w:p w14:paraId="7BC150A4" w14:textId="77777777" w:rsidR="00DD48C9" w:rsidRDefault="00DD48C9" w:rsidP="00DD48C9">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 </w:t>
      </w:r>
      <w:r>
        <w:rPr>
          <w:rFonts w:asciiTheme="majorBidi" w:hAnsiTheme="majorBidi" w:cstheme="majorBidi"/>
          <w:b/>
          <w:bCs/>
          <w:sz w:val="22"/>
          <w:szCs w:val="22"/>
          <w:highlight w:val="yellow"/>
          <w:lang w:val="es-ES"/>
        </w:rPr>
        <w:t xml:space="preserve">los Colosos de </w:t>
      </w:r>
      <w:proofErr w:type="spellStart"/>
      <w:r>
        <w:rPr>
          <w:rFonts w:asciiTheme="majorBidi" w:hAnsiTheme="majorBidi" w:cstheme="majorBidi"/>
          <w:b/>
          <w:bCs/>
          <w:sz w:val="22"/>
          <w:szCs w:val="22"/>
          <w:highlight w:val="yellow"/>
          <w:lang w:val="es-ES"/>
        </w:rPr>
        <w:t>Memnon</w:t>
      </w:r>
      <w:proofErr w:type="spellEnd"/>
      <w:r>
        <w:rPr>
          <w:rFonts w:asciiTheme="majorBidi" w:hAnsiTheme="majorBidi" w:cstheme="majorBidi"/>
          <w:b/>
          <w:bCs/>
          <w:sz w:val="22"/>
          <w:szCs w:val="22"/>
          <w:lang w:val="es-ES"/>
        </w:rPr>
        <w:t xml:space="preserve">. Almuerzo a bordo. Se navega a </w:t>
      </w:r>
      <w:proofErr w:type="spellStart"/>
      <w:r>
        <w:rPr>
          <w:rFonts w:asciiTheme="majorBidi" w:hAnsiTheme="majorBidi" w:cstheme="majorBidi"/>
          <w:b/>
          <w:bCs/>
          <w:sz w:val="22"/>
          <w:szCs w:val="22"/>
          <w:lang w:val="es-ES"/>
        </w:rPr>
        <w:t>Edfu</w:t>
      </w:r>
      <w:proofErr w:type="spellEnd"/>
      <w:r>
        <w:rPr>
          <w:rFonts w:asciiTheme="majorBidi" w:hAnsiTheme="majorBidi" w:cstheme="majorBidi"/>
          <w:b/>
          <w:bCs/>
          <w:sz w:val="22"/>
          <w:szCs w:val="22"/>
          <w:lang w:val="es-ES"/>
        </w:rPr>
        <w:t>. Cena y noche a bordo. Incluido: desayuno, comida y cena</w:t>
      </w:r>
    </w:p>
    <w:p w14:paraId="423F96F8" w14:textId="77777777" w:rsidR="00DD48C9" w:rsidRDefault="00DD48C9" w:rsidP="00DD48C9">
      <w:pPr>
        <w:pStyle w:val="Default"/>
        <w:rPr>
          <w:rFonts w:asciiTheme="majorBidi" w:hAnsiTheme="majorBidi" w:cstheme="majorBidi"/>
          <w:b/>
          <w:bCs/>
          <w:sz w:val="22"/>
          <w:szCs w:val="22"/>
          <w:lang w:val="es-ES"/>
        </w:rPr>
      </w:pPr>
    </w:p>
    <w:p w14:paraId="1C8F7772" w14:textId="77777777" w:rsidR="00DD48C9" w:rsidRDefault="00DD48C9" w:rsidP="00DD48C9">
      <w:pPr>
        <w:rPr>
          <w:rFonts w:asciiTheme="majorBidi" w:hAnsiTheme="majorBidi" w:cstheme="majorBidi"/>
          <w:b/>
          <w:bCs/>
          <w:color w:val="7030A0"/>
          <w:u w:val="single"/>
        </w:rPr>
      </w:pPr>
      <w:r>
        <w:rPr>
          <w:rFonts w:asciiTheme="majorBidi" w:hAnsiTheme="majorBidi" w:cstheme="majorBidi"/>
          <w:b/>
          <w:bCs/>
          <w:color w:val="7030A0"/>
          <w:u w:val="single"/>
        </w:rPr>
        <w:t xml:space="preserve">6º Día - </w:t>
      </w:r>
      <w:proofErr w:type="gramStart"/>
      <w:r>
        <w:rPr>
          <w:rFonts w:asciiTheme="majorBidi" w:hAnsiTheme="majorBidi" w:cstheme="majorBidi"/>
          <w:b/>
          <w:bCs/>
          <w:color w:val="7030A0"/>
          <w:u w:val="single"/>
        </w:rPr>
        <w:t>VISITAS  A</w:t>
      </w:r>
      <w:proofErr w:type="gramEnd"/>
      <w:r>
        <w:rPr>
          <w:rFonts w:asciiTheme="majorBidi" w:hAnsiTheme="majorBidi" w:cstheme="majorBidi"/>
          <w:b/>
          <w:bCs/>
          <w:color w:val="7030A0"/>
          <w:u w:val="single"/>
        </w:rPr>
        <w:t xml:space="preserve"> </w:t>
      </w:r>
      <w:proofErr w:type="spellStart"/>
      <w:r>
        <w:rPr>
          <w:rFonts w:asciiTheme="majorBidi" w:hAnsiTheme="majorBidi" w:cstheme="majorBidi"/>
          <w:b/>
          <w:bCs/>
          <w:color w:val="7030A0"/>
          <w:u w:val="single"/>
        </w:rPr>
        <w:t>Edfu</w:t>
      </w:r>
      <w:proofErr w:type="spellEnd"/>
      <w:r>
        <w:rPr>
          <w:rFonts w:asciiTheme="majorBidi" w:hAnsiTheme="majorBidi" w:cstheme="majorBidi"/>
          <w:b/>
          <w:bCs/>
          <w:color w:val="7030A0"/>
          <w:u w:val="single"/>
        </w:rPr>
        <w:t xml:space="preserve"> – Kom Ombo (</w:t>
      </w:r>
      <w:proofErr w:type="spellStart"/>
      <w:r>
        <w:rPr>
          <w:rFonts w:asciiTheme="majorBidi" w:hAnsiTheme="majorBidi" w:cstheme="majorBidi"/>
          <w:b/>
          <w:bCs/>
          <w:color w:val="7030A0"/>
          <w:u w:val="single"/>
        </w:rPr>
        <w:t>crucero</w:t>
      </w:r>
      <w:proofErr w:type="spellEnd"/>
      <w:r>
        <w:rPr>
          <w:rFonts w:asciiTheme="majorBidi" w:hAnsiTheme="majorBidi" w:cstheme="majorBidi"/>
          <w:b/>
          <w:bCs/>
          <w:color w:val="7030A0"/>
          <w:u w:val="single"/>
        </w:rPr>
        <w:t>)</w:t>
      </w:r>
    </w:p>
    <w:p w14:paraId="46E6119A" w14:textId="77777777" w:rsidR="00DD48C9" w:rsidRDefault="00DD48C9" w:rsidP="00DD48C9">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Desayuno a </w:t>
      </w:r>
      <w:proofErr w:type="gramStart"/>
      <w:r>
        <w:rPr>
          <w:rFonts w:asciiTheme="majorBidi" w:hAnsiTheme="majorBidi" w:cstheme="majorBidi"/>
          <w:b/>
          <w:bCs/>
          <w:sz w:val="22"/>
          <w:szCs w:val="22"/>
          <w:lang w:val="es-ES"/>
        </w:rPr>
        <w:t>bordo ,Estamos</w:t>
      </w:r>
      <w:proofErr w:type="gramEnd"/>
      <w:r>
        <w:rPr>
          <w:rFonts w:asciiTheme="majorBidi" w:hAnsiTheme="majorBidi" w:cstheme="majorBidi"/>
          <w:b/>
          <w:bCs/>
          <w:sz w:val="22"/>
          <w:szCs w:val="22"/>
          <w:lang w:val="es-ES"/>
        </w:rPr>
        <w:t xml:space="preserve"> en </w:t>
      </w:r>
      <w:proofErr w:type="spellStart"/>
      <w:r>
        <w:rPr>
          <w:rFonts w:asciiTheme="majorBidi" w:hAnsiTheme="majorBidi" w:cstheme="majorBidi"/>
          <w:b/>
          <w:bCs/>
          <w:sz w:val="22"/>
          <w:szCs w:val="22"/>
          <w:highlight w:val="yellow"/>
          <w:lang w:val="es-ES"/>
        </w:rPr>
        <w:t>Edfu</w:t>
      </w:r>
      <w:proofErr w:type="spellEnd"/>
      <w:r>
        <w:rPr>
          <w:rFonts w:asciiTheme="majorBidi" w:hAnsiTheme="majorBidi" w:cstheme="majorBidi"/>
          <w:b/>
          <w:bCs/>
          <w:sz w:val="22"/>
          <w:szCs w:val="22"/>
          <w:lang w:val="es-ES"/>
        </w:rPr>
        <w:t xml:space="preserve">, traslado en calesa (carruaje) para visitar </w:t>
      </w:r>
      <w:r>
        <w:rPr>
          <w:rFonts w:asciiTheme="majorBidi" w:hAnsiTheme="majorBidi" w:cstheme="majorBidi"/>
          <w:b/>
          <w:bCs/>
          <w:sz w:val="22"/>
          <w:szCs w:val="22"/>
          <w:highlight w:val="yellow"/>
          <w:lang w:val="es-ES"/>
        </w:rPr>
        <w:t xml:space="preserve">el Templo de </w:t>
      </w:r>
      <w:proofErr w:type="spellStart"/>
      <w:r>
        <w:rPr>
          <w:rFonts w:asciiTheme="majorBidi" w:hAnsiTheme="majorBidi" w:cstheme="majorBidi"/>
          <w:b/>
          <w:bCs/>
          <w:sz w:val="22"/>
          <w:szCs w:val="22"/>
          <w:highlight w:val="yellow"/>
          <w:lang w:val="es-ES"/>
        </w:rPr>
        <w:t>Horús</w:t>
      </w:r>
      <w:proofErr w:type="spellEnd"/>
      <w:r>
        <w:rPr>
          <w:rFonts w:asciiTheme="majorBidi" w:hAnsiTheme="majorBidi" w:cstheme="majorBidi"/>
          <w:b/>
          <w:bCs/>
          <w:sz w:val="22"/>
          <w:szCs w:val="22"/>
          <w:lang w:val="es-ES"/>
        </w:rPr>
        <w:t xml:space="preserve">, dedicado a Horus, es el mejor conservado de Egipto y fue llamado Mesen, “El lugar del arpón”, “La Casa de Ra”. Sigue la navegación hasta </w:t>
      </w:r>
      <w:proofErr w:type="spellStart"/>
      <w:r>
        <w:rPr>
          <w:rFonts w:asciiTheme="majorBidi" w:hAnsiTheme="majorBidi" w:cstheme="majorBidi"/>
          <w:b/>
          <w:bCs/>
          <w:sz w:val="22"/>
          <w:szCs w:val="22"/>
          <w:highlight w:val="yellow"/>
          <w:lang w:val="es-ES"/>
        </w:rPr>
        <w:t>Kom</w:t>
      </w:r>
      <w:proofErr w:type="spellEnd"/>
      <w:r>
        <w:rPr>
          <w:rFonts w:asciiTheme="majorBidi" w:hAnsiTheme="majorBidi" w:cstheme="majorBidi"/>
          <w:b/>
          <w:bCs/>
          <w:sz w:val="22"/>
          <w:szCs w:val="22"/>
          <w:highlight w:val="yellow"/>
          <w:lang w:val="es-ES"/>
        </w:rPr>
        <w:t xml:space="preserve"> </w:t>
      </w:r>
      <w:proofErr w:type="spellStart"/>
      <w:r>
        <w:rPr>
          <w:rFonts w:asciiTheme="majorBidi" w:hAnsiTheme="majorBidi" w:cstheme="majorBidi"/>
          <w:b/>
          <w:bCs/>
          <w:sz w:val="22"/>
          <w:szCs w:val="22"/>
          <w:highlight w:val="yellow"/>
          <w:lang w:val="es-ES"/>
        </w:rPr>
        <w:t>Ombo</w:t>
      </w:r>
      <w:proofErr w:type="spellEnd"/>
      <w:r>
        <w:rPr>
          <w:rFonts w:asciiTheme="majorBidi" w:hAnsiTheme="majorBidi" w:cstheme="majorBidi"/>
          <w:b/>
          <w:bCs/>
          <w:sz w:val="22"/>
          <w:szCs w:val="22"/>
          <w:lang w:val="es-ES"/>
        </w:rPr>
        <w:t xml:space="preserve">. Almuerzo a bordo. </w:t>
      </w:r>
      <w:r>
        <w:rPr>
          <w:rFonts w:asciiTheme="majorBidi" w:hAnsiTheme="majorBidi" w:cstheme="majorBidi"/>
          <w:b/>
          <w:bCs/>
          <w:sz w:val="22"/>
          <w:szCs w:val="22"/>
          <w:highlight w:val="yellow"/>
          <w:lang w:val="es-ES"/>
        </w:rPr>
        <w:t>Visita al Templo</w:t>
      </w:r>
      <w:r>
        <w:rPr>
          <w:rFonts w:asciiTheme="majorBidi" w:hAnsiTheme="majorBidi" w:cstheme="majorBidi"/>
          <w:b/>
          <w:bCs/>
          <w:sz w:val="22"/>
          <w:szCs w:val="22"/>
          <w:lang w:val="es-ES"/>
        </w:rPr>
        <w:t xml:space="preserve"> </w:t>
      </w:r>
      <w:r>
        <w:rPr>
          <w:rFonts w:asciiTheme="majorBidi" w:hAnsiTheme="majorBidi" w:cstheme="majorBidi"/>
          <w:b/>
          <w:bCs/>
          <w:sz w:val="22"/>
          <w:szCs w:val="22"/>
          <w:highlight w:val="yellow"/>
          <w:lang w:val="es-ES"/>
        </w:rPr>
        <w:t xml:space="preserve">de </w:t>
      </w:r>
      <w:proofErr w:type="gramStart"/>
      <w:r>
        <w:rPr>
          <w:rFonts w:asciiTheme="majorBidi" w:hAnsiTheme="majorBidi" w:cstheme="majorBidi"/>
          <w:b/>
          <w:bCs/>
          <w:sz w:val="22"/>
          <w:szCs w:val="22"/>
          <w:highlight w:val="yellow"/>
          <w:lang w:val="es-ES"/>
        </w:rPr>
        <w:t>Sobek</w:t>
      </w:r>
      <w:r>
        <w:rPr>
          <w:rFonts w:asciiTheme="majorBidi" w:hAnsiTheme="majorBidi" w:cstheme="majorBidi"/>
          <w:b/>
          <w:bCs/>
          <w:sz w:val="22"/>
          <w:szCs w:val="22"/>
          <w:lang w:val="es-ES"/>
        </w:rPr>
        <w:t xml:space="preserve"> ,</w:t>
      </w:r>
      <w:proofErr w:type="gramEnd"/>
      <w:r>
        <w:rPr>
          <w:rFonts w:asciiTheme="majorBidi" w:hAnsiTheme="majorBidi" w:cstheme="majorBidi"/>
          <w:b/>
          <w:bCs/>
          <w:sz w:val="22"/>
          <w:szCs w:val="22"/>
          <w:lang w:val="es-ES"/>
        </w:rPr>
        <w:t xml:space="preserve"> un edificio inusual, completamente simétrico, con dos entradas, dos salas hipóstilas y dos santuarios. Esto se debe a que está dedicado a dos dioses: el lado izquierdo al dios halcón </w:t>
      </w:r>
      <w:proofErr w:type="spellStart"/>
      <w:r>
        <w:rPr>
          <w:rFonts w:asciiTheme="majorBidi" w:hAnsiTheme="majorBidi" w:cstheme="majorBidi"/>
          <w:b/>
          <w:bCs/>
          <w:sz w:val="22"/>
          <w:szCs w:val="22"/>
          <w:lang w:val="es-ES"/>
        </w:rPr>
        <w:t>Haroeris</w:t>
      </w:r>
      <w:proofErr w:type="spellEnd"/>
      <w:r>
        <w:rPr>
          <w:rFonts w:asciiTheme="majorBidi" w:hAnsiTheme="majorBidi" w:cstheme="majorBidi"/>
          <w:b/>
          <w:bCs/>
          <w:sz w:val="22"/>
          <w:szCs w:val="22"/>
          <w:lang w:val="es-ES"/>
        </w:rPr>
        <w:t xml:space="preserve"> (Horus el viejo o el grande) y el derecho a Sobek, divinidad local con cabeza de cocodrilo. Se sigue la navegación hasta a </w:t>
      </w:r>
      <w:proofErr w:type="spellStart"/>
      <w:r>
        <w:rPr>
          <w:rFonts w:asciiTheme="majorBidi" w:hAnsiTheme="majorBidi" w:cstheme="majorBidi"/>
          <w:b/>
          <w:bCs/>
          <w:sz w:val="22"/>
          <w:szCs w:val="22"/>
          <w:lang w:val="es-ES"/>
        </w:rPr>
        <w:t>Aswán</w:t>
      </w:r>
      <w:proofErr w:type="spellEnd"/>
      <w:r>
        <w:rPr>
          <w:rFonts w:asciiTheme="majorBidi" w:hAnsiTheme="majorBidi" w:cstheme="majorBidi"/>
          <w:b/>
          <w:bCs/>
          <w:sz w:val="22"/>
          <w:szCs w:val="22"/>
          <w:lang w:val="es-ES"/>
        </w:rPr>
        <w:t xml:space="preserve">. Cena y noche a bordo. </w:t>
      </w:r>
    </w:p>
    <w:p w14:paraId="033E1BD6" w14:textId="77777777" w:rsidR="00DD48C9" w:rsidRDefault="00DD48C9" w:rsidP="00DD48C9">
      <w:pPr>
        <w:rPr>
          <w:rFonts w:asciiTheme="majorBidi" w:hAnsiTheme="majorBidi" w:cstheme="majorBidi"/>
          <w:b/>
          <w:bCs/>
        </w:rPr>
      </w:pPr>
      <w:proofErr w:type="spellStart"/>
      <w:r>
        <w:rPr>
          <w:rFonts w:asciiTheme="majorBidi" w:hAnsiTheme="majorBidi" w:cstheme="majorBidi"/>
          <w:b/>
          <w:bCs/>
        </w:rPr>
        <w:t>Incluido</w:t>
      </w:r>
      <w:proofErr w:type="spellEnd"/>
      <w:r>
        <w:rPr>
          <w:rFonts w:asciiTheme="majorBidi" w:hAnsiTheme="majorBidi" w:cstheme="majorBidi"/>
          <w:b/>
          <w:bCs/>
        </w:rPr>
        <w:t xml:space="preserve">: </w:t>
      </w:r>
      <w:proofErr w:type="spellStart"/>
      <w:r>
        <w:rPr>
          <w:rFonts w:asciiTheme="majorBidi" w:hAnsiTheme="majorBidi" w:cstheme="majorBidi"/>
          <w:b/>
          <w:bCs/>
        </w:rPr>
        <w:t>desayuno</w:t>
      </w:r>
      <w:proofErr w:type="spellEnd"/>
      <w:r>
        <w:rPr>
          <w:rFonts w:asciiTheme="majorBidi" w:hAnsiTheme="majorBidi" w:cstheme="majorBidi"/>
          <w:b/>
          <w:bCs/>
        </w:rPr>
        <w:t xml:space="preserve">, comida y </w:t>
      </w:r>
      <w:proofErr w:type="spellStart"/>
      <w:r>
        <w:rPr>
          <w:rFonts w:asciiTheme="majorBidi" w:hAnsiTheme="majorBidi" w:cstheme="majorBidi"/>
          <w:b/>
          <w:bCs/>
        </w:rPr>
        <w:t>cena</w:t>
      </w:r>
      <w:proofErr w:type="spellEnd"/>
    </w:p>
    <w:p w14:paraId="00BEA0E3" w14:textId="77777777" w:rsidR="00DD48C9" w:rsidRDefault="00DD48C9" w:rsidP="00DD48C9">
      <w:pPr>
        <w:rPr>
          <w:rFonts w:asciiTheme="majorBidi" w:hAnsiTheme="majorBidi" w:cstheme="majorBidi"/>
          <w:b/>
          <w:bCs/>
          <w:noProof/>
          <w:color w:val="7030A0"/>
        </w:rPr>
      </w:pPr>
      <w:r>
        <w:rPr>
          <w:rFonts w:asciiTheme="majorBidi" w:hAnsiTheme="majorBidi" w:cstheme="majorBidi"/>
          <w:b/>
          <w:bCs/>
          <w:color w:val="7030A0"/>
          <w:u w:val="single"/>
        </w:rPr>
        <w:t xml:space="preserve">7º Día </w:t>
      </w:r>
      <w:proofErr w:type="gramStart"/>
      <w:r>
        <w:rPr>
          <w:rFonts w:asciiTheme="majorBidi" w:hAnsiTheme="majorBidi" w:cstheme="majorBidi"/>
          <w:b/>
          <w:bCs/>
          <w:color w:val="7030A0"/>
          <w:u w:val="single"/>
        </w:rPr>
        <w:t>-  Aswan</w:t>
      </w:r>
      <w:proofErr w:type="gramEnd"/>
      <w:r>
        <w:rPr>
          <w:rFonts w:asciiTheme="majorBidi" w:hAnsiTheme="majorBidi" w:cstheme="majorBidi"/>
          <w:b/>
          <w:bCs/>
          <w:color w:val="7030A0"/>
          <w:u w:val="single"/>
        </w:rPr>
        <w:t xml:space="preserve"> (</w:t>
      </w:r>
      <w:proofErr w:type="spellStart"/>
      <w:r>
        <w:rPr>
          <w:rFonts w:asciiTheme="majorBidi" w:hAnsiTheme="majorBidi" w:cstheme="majorBidi"/>
          <w:b/>
          <w:bCs/>
          <w:color w:val="7030A0"/>
          <w:u w:val="single"/>
        </w:rPr>
        <w:t>crucero</w:t>
      </w:r>
      <w:proofErr w:type="spellEnd"/>
      <w:r>
        <w:rPr>
          <w:rFonts w:asciiTheme="majorBidi" w:hAnsiTheme="majorBidi" w:cstheme="majorBidi"/>
          <w:b/>
          <w:bCs/>
          <w:color w:val="7030A0"/>
        </w:rPr>
        <w:t xml:space="preserve">)                                                                            </w:t>
      </w:r>
      <w:r>
        <w:rPr>
          <w:rFonts w:asciiTheme="majorBidi" w:hAnsiTheme="majorBidi" w:cstheme="majorBidi"/>
          <w:b/>
          <w:bCs/>
          <w:noProof/>
          <w:color w:val="7030A0"/>
        </w:rPr>
        <w:t xml:space="preserve"> </w:t>
      </w:r>
    </w:p>
    <w:p w14:paraId="2C2EC42A" w14:textId="77777777" w:rsidR="00DD48C9" w:rsidRDefault="00DD48C9" w:rsidP="00DD48C9">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Desayuno a </w:t>
      </w:r>
      <w:proofErr w:type="gramStart"/>
      <w:r>
        <w:rPr>
          <w:rFonts w:asciiTheme="majorBidi" w:hAnsiTheme="majorBidi" w:cstheme="majorBidi"/>
          <w:b/>
          <w:bCs/>
          <w:sz w:val="22"/>
          <w:szCs w:val="22"/>
          <w:lang w:val="es-ES"/>
        </w:rPr>
        <w:t>bordo ,</w:t>
      </w:r>
      <w:r>
        <w:rPr>
          <w:rFonts w:asciiTheme="majorBidi" w:hAnsiTheme="majorBidi" w:cstheme="majorBidi"/>
          <w:b/>
          <w:bCs/>
          <w:sz w:val="22"/>
          <w:szCs w:val="22"/>
          <w:highlight w:val="yellow"/>
          <w:lang w:val="es-ES"/>
        </w:rPr>
        <w:t>TOUR</w:t>
      </w:r>
      <w:proofErr w:type="gramEnd"/>
      <w:r>
        <w:rPr>
          <w:rFonts w:asciiTheme="majorBidi" w:hAnsiTheme="majorBidi" w:cstheme="majorBidi"/>
          <w:b/>
          <w:bCs/>
          <w:sz w:val="22"/>
          <w:szCs w:val="22"/>
          <w:highlight w:val="yellow"/>
          <w:lang w:val="es-ES"/>
        </w:rPr>
        <w:t xml:space="preserve"> EN ASWAN</w:t>
      </w:r>
      <w:r>
        <w:rPr>
          <w:rFonts w:asciiTheme="majorBidi" w:hAnsiTheme="majorBidi" w:cstheme="majorBidi"/>
          <w:b/>
          <w:bCs/>
          <w:sz w:val="22"/>
          <w:szCs w:val="22"/>
          <w:lang w:val="es-ES"/>
        </w:rPr>
        <w:t xml:space="preserve">: </w:t>
      </w:r>
      <w:r>
        <w:rPr>
          <w:rFonts w:asciiTheme="majorBidi" w:hAnsiTheme="majorBidi" w:cstheme="majorBidi"/>
          <w:b/>
          <w:bCs/>
          <w:sz w:val="22"/>
          <w:szCs w:val="22"/>
          <w:highlight w:val="yellow"/>
          <w:lang w:val="es-ES"/>
        </w:rPr>
        <w:t xml:space="preserve">la Alta Presa de </w:t>
      </w:r>
      <w:proofErr w:type="spellStart"/>
      <w:r>
        <w:rPr>
          <w:rFonts w:asciiTheme="majorBidi" w:hAnsiTheme="majorBidi" w:cstheme="majorBidi"/>
          <w:b/>
          <w:bCs/>
          <w:sz w:val="22"/>
          <w:szCs w:val="22"/>
          <w:highlight w:val="yellow"/>
          <w:lang w:val="es-ES"/>
        </w:rPr>
        <w:t>Aswan</w:t>
      </w:r>
      <w:proofErr w:type="spellEnd"/>
      <w:r>
        <w:rPr>
          <w:rFonts w:asciiTheme="majorBidi" w:hAnsiTheme="majorBidi" w:cstheme="majorBidi"/>
          <w:b/>
          <w:bCs/>
          <w:sz w:val="22"/>
          <w:szCs w:val="22"/>
          <w:lang w:val="es-ES"/>
        </w:rPr>
        <w:t xml:space="preserve"> , construida en el año 1960 para proteger Egipto de las altas crecidas del Nilo, </w:t>
      </w:r>
      <w:r>
        <w:rPr>
          <w:rFonts w:asciiTheme="majorBidi" w:hAnsiTheme="majorBidi" w:cstheme="majorBidi"/>
          <w:b/>
          <w:bCs/>
          <w:sz w:val="22"/>
          <w:szCs w:val="22"/>
          <w:highlight w:val="yellow"/>
          <w:lang w:val="es-ES"/>
        </w:rPr>
        <w:t>el Obelisco Inacabado</w:t>
      </w:r>
      <w:r>
        <w:rPr>
          <w:rFonts w:asciiTheme="majorBidi" w:hAnsiTheme="majorBidi" w:cstheme="majorBidi"/>
          <w:b/>
          <w:bCs/>
          <w:sz w:val="22"/>
          <w:szCs w:val="22"/>
          <w:lang w:val="es-ES"/>
        </w:rPr>
        <w:t xml:space="preserve">, </w:t>
      </w:r>
      <w:r>
        <w:rPr>
          <w:rFonts w:asciiTheme="majorBidi" w:hAnsiTheme="majorBidi" w:cstheme="majorBidi"/>
          <w:b/>
          <w:bCs/>
          <w:sz w:val="22"/>
          <w:szCs w:val="22"/>
          <w:highlight w:val="yellow"/>
          <w:lang w:val="es-ES"/>
        </w:rPr>
        <w:t>famoso por su granito rojo</w:t>
      </w:r>
      <w:r>
        <w:rPr>
          <w:rFonts w:asciiTheme="majorBidi" w:hAnsiTheme="majorBidi" w:cstheme="majorBidi"/>
          <w:b/>
          <w:bCs/>
          <w:sz w:val="22"/>
          <w:szCs w:val="22"/>
          <w:lang w:val="es-ES"/>
        </w:rPr>
        <w:t xml:space="preserve">. Lo más famoso es que este obelisco se debe a la Reina </w:t>
      </w:r>
      <w:proofErr w:type="spellStart"/>
      <w:r>
        <w:rPr>
          <w:rFonts w:asciiTheme="majorBidi" w:hAnsiTheme="majorBidi" w:cstheme="majorBidi"/>
          <w:b/>
          <w:bCs/>
          <w:sz w:val="22"/>
          <w:szCs w:val="22"/>
          <w:lang w:val="es-ES"/>
        </w:rPr>
        <w:t>Hatshepsut</w:t>
      </w:r>
      <w:proofErr w:type="spellEnd"/>
      <w:r>
        <w:rPr>
          <w:rFonts w:asciiTheme="majorBidi" w:hAnsiTheme="majorBidi" w:cstheme="majorBidi"/>
          <w:b/>
          <w:bCs/>
          <w:sz w:val="22"/>
          <w:szCs w:val="22"/>
          <w:lang w:val="es-ES"/>
        </w:rPr>
        <w:t>, una de los reyes que gobernaron Egipto durante la dinastía XVIII; esposa del Rey Tutmosis II. Otros opinan que este obelisco se debe a la Reina Nefertiti,</w:t>
      </w:r>
      <w:r>
        <w:rPr>
          <w:b/>
          <w:sz w:val="22"/>
          <w:szCs w:val="22"/>
          <w:lang w:val="es-ES"/>
        </w:rPr>
        <w:t xml:space="preserve"> </w:t>
      </w:r>
      <w:proofErr w:type="gramStart"/>
      <w:r>
        <w:rPr>
          <w:b/>
          <w:sz w:val="22"/>
          <w:szCs w:val="22"/>
          <w:lang w:val="es-ES"/>
        </w:rPr>
        <w:t xml:space="preserve">y </w:t>
      </w:r>
      <w:r>
        <w:rPr>
          <w:b/>
          <w:sz w:val="22"/>
          <w:szCs w:val="22"/>
          <w:u w:val="single"/>
          <w:lang w:val="es-ES"/>
        </w:rPr>
        <w:t xml:space="preserve"> </w:t>
      </w:r>
      <w:r>
        <w:rPr>
          <w:rFonts w:asciiTheme="majorBidi" w:hAnsiTheme="majorBidi" w:cstheme="majorBidi"/>
          <w:b/>
          <w:sz w:val="22"/>
          <w:szCs w:val="22"/>
          <w:highlight w:val="yellow"/>
          <w:u w:val="single"/>
          <w:lang w:val="es-ES"/>
        </w:rPr>
        <w:t>paseo</w:t>
      </w:r>
      <w:proofErr w:type="gramEnd"/>
      <w:r>
        <w:rPr>
          <w:rFonts w:asciiTheme="majorBidi" w:hAnsiTheme="majorBidi" w:cstheme="majorBidi"/>
          <w:b/>
          <w:sz w:val="22"/>
          <w:szCs w:val="22"/>
          <w:highlight w:val="yellow"/>
          <w:u w:val="single"/>
          <w:lang w:val="es-ES"/>
        </w:rPr>
        <w:t xml:space="preserve"> en faluca por el Nilo Legendario para una visita panorámica al jardín </w:t>
      </w:r>
      <w:proofErr w:type="spellStart"/>
      <w:r>
        <w:rPr>
          <w:rFonts w:asciiTheme="majorBidi" w:hAnsiTheme="majorBidi" w:cstheme="majorBidi"/>
          <w:b/>
          <w:sz w:val="22"/>
          <w:szCs w:val="22"/>
          <w:highlight w:val="yellow"/>
          <w:u w:val="single"/>
          <w:lang w:val="es-ES"/>
        </w:rPr>
        <w:t>Botanico</w:t>
      </w:r>
      <w:proofErr w:type="spellEnd"/>
      <w:r>
        <w:rPr>
          <w:rFonts w:asciiTheme="majorBidi" w:hAnsiTheme="majorBidi" w:cstheme="majorBidi"/>
          <w:b/>
          <w:sz w:val="22"/>
          <w:szCs w:val="22"/>
          <w:highlight w:val="yellow"/>
          <w:u w:val="single"/>
          <w:lang w:val="es-ES"/>
        </w:rPr>
        <w:t xml:space="preserve"> , la isla de </w:t>
      </w:r>
      <w:proofErr w:type="spellStart"/>
      <w:r>
        <w:rPr>
          <w:rFonts w:asciiTheme="majorBidi" w:hAnsiTheme="majorBidi" w:cstheme="majorBidi"/>
          <w:b/>
          <w:sz w:val="22"/>
          <w:szCs w:val="22"/>
          <w:highlight w:val="yellow"/>
          <w:u w:val="single"/>
          <w:lang w:val="es-ES"/>
        </w:rPr>
        <w:t>Elifantina</w:t>
      </w:r>
      <w:proofErr w:type="spellEnd"/>
      <w:r>
        <w:rPr>
          <w:rFonts w:asciiTheme="majorBidi" w:hAnsiTheme="majorBidi" w:cstheme="majorBidi"/>
          <w:b/>
          <w:sz w:val="22"/>
          <w:szCs w:val="22"/>
          <w:highlight w:val="yellow"/>
          <w:u w:val="single"/>
          <w:lang w:val="es-ES"/>
        </w:rPr>
        <w:t xml:space="preserve"> y el Mausoleo de </w:t>
      </w:r>
      <w:proofErr w:type="spellStart"/>
      <w:r>
        <w:rPr>
          <w:rFonts w:asciiTheme="majorBidi" w:hAnsiTheme="majorBidi" w:cstheme="majorBidi"/>
          <w:b/>
          <w:sz w:val="22"/>
          <w:szCs w:val="22"/>
          <w:highlight w:val="yellow"/>
          <w:u w:val="single"/>
          <w:lang w:val="es-ES"/>
        </w:rPr>
        <w:t>Agha</w:t>
      </w:r>
      <w:proofErr w:type="spellEnd"/>
      <w:r>
        <w:rPr>
          <w:rFonts w:asciiTheme="majorBidi" w:hAnsiTheme="majorBidi" w:cstheme="majorBidi"/>
          <w:b/>
          <w:sz w:val="22"/>
          <w:szCs w:val="22"/>
          <w:highlight w:val="yellow"/>
          <w:u w:val="single"/>
          <w:lang w:val="es-ES"/>
        </w:rPr>
        <w:t xml:space="preserve"> Khan</w:t>
      </w:r>
      <w:r>
        <w:rPr>
          <w:rFonts w:asciiTheme="majorBidi" w:hAnsiTheme="majorBidi" w:cstheme="majorBidi"/>
          <w:b/>
          <w:bCs/>
          <w:sz w:val="22"/>
          <w:szCs w:val="22"/>
          <w:lang w:val="es-ES"/>
        </w:rPr>
        <w:t xml:space="preserve">. Cena y noche a bordo. </w:t>
      </w:r>
    </w:p>
    <w:p w14:paraId="1928435D" w14:textId="77777777" w:rsidR="00DD48C9" w:rsidRDefault="00DD48C9" w:rsidP="00DD48C9">
      <w:pPr>
        <w:rPr>
          <w:rFonts w:asciiTheme="majorBidi" w:hAnsiTheme="majorBidi" w:cstheme="majorBidi"/>
          <w:b/>
          <w:bCs/>
        </w:rPr>
      </w:pPr>
      <w:proofErr w:type="spellStart"/>
      <w:r>
        <w:rPr>
          <w:rFonts w:asciiTheme="majorBidi" w:hAnsiTheme="majorBidi" w:cstheme="majorBidi"/>
          <w:b/>
          <w:bCs/>
        </w:rPr>
        <w:t>Incluido</w:t>
      </w:r>
      <w:proofErr w:type="spellEnd"/>
      <w:r>
        <w:rPr>
          <w:rFonts w:asciiTheme="majorBidi" w:hAnsiTheme="majorBidi" w:cstheme="majorBidi"/>
          <w:b/>
          <w:bCs/>
        </w:rPr>
        <w:t xml:space="preserve">: </w:t>
      </w:r>
      <w:proofErr w:type="spellStart"/>
      <w:r>
        <w:rPr>
          <w:rFonts w:asciiTheme="majorBidi" w:hAnsiTheme="majorBidi" w:cstheme="majorBidi"/>
          <w:b/>
          <w:bCs/>
        </w:rPr>
        <w:t>desayuno</w:t>
      </w:r>
      <w:proofErr w:type="spellEnd"/>
      <w:r>
        <w:rPr>
          <w:rFonts w:asciiTheme="majorBidi" w:hAnsiTheme="majorBidi" w:cstheme="majorBidi"/>
          <w:b/>
          <w:bCs/>
        </w:rPr>
        <w:t xml:space="preserve">, comida y </w:t>
      </w:r>
      <w:proofErr w:type="spellStart"/>
      <w:r>
        <w:rPr>
          <w:rFonts w:asciiTheme="majorBidi" w:hAnsiTheme="majorBidi" w:cstheme="majorBidi"/>
          <w:b/>
          <w:bCs/>
        </w:rPr>
        <w:t>cena</w:t>
      </w:r>
      <w:proofErr w:type="spellEnd"/>
    </w:p>
    <w:p w14:paraId="38AD11C0" w14:textId="77777777" w:rsidR="00DD48C9" w:rsidRDefault="00DD48C9" w:rsidP="00DD48C9">
      <w:pPr>
        <w:rPr>
          <w:rFonts w:asciiTheme="majorBidi" w:hAnsiTheme="majorBidi" w:cstheme="majorBidi"/>
          <w:b/>
          <w:bCs/>
          <w:color w:val="7030A0"/>
          <w:u w:val="single"/>
        </w:rPr>
      </w:pPr>
      <w:r>
        <w:rPr>
          <w:rFonts w:asciiTheme="majorBidi" w:hAnsiTheme="majorBidi" w:cstheme="majorBidi"/>
          <w:b/>
          <w:bCs/>
          <w:color w:val="7030A0"/>
          <w:u w:val="single"/>
        </w:rPr>
        <w:t xml:space="preserve">8º DÍA </w:t>
      </w:r>
      <w:proofErr w:type="gramStart"/>
      <w:r>
        <w:rPr>
          <w:rFonts w:asciiTheme="majorBidi" w:hAnsiTheme="majorBidi" w:cstheme="majorBidi"/>
          <w:b/>
          <w:bCs/>
          <w:color w:val="7030A0"/>
          <w:u w:val="single"/>
        </w:rPr>
        <w:t>-  ASWAN</w:t>
      </w:r>
      <w:proofErr w:type="gramEnd"/>
      <w:r>
        <w:rPr>
          <w:rFonts w:asciiTheme="majorBidi" w:hAnsiTheme="majorBidi" w:cstheme="majorBidi"/>
          <w:b/>
          <w:bCs/>
          <w:color w:val="7030A0"/>
          <w:u w:val="single"/>
        </w:rPr>
        <w:t xml:space="preserve"> –ELCAIRO</w:t>
      </w:r>
    </w:p>
    <w:p w14:paraId="628ED577" w14:textId="77777777" w:rsidR="00DD48C9" w:rsidRDefault="00DD48C9" w:rsidP="00DD48C9">
      <w:pPr>
        <w:pStyle w:val="Default"/>
        <w:rPr>
          <w:rFonts w:asciiTheme="majorBidi" w:hAnsiTheme="majorBidi" w:cstheme="majorBidi"/>
          <w:b/>
          <w:bCs/>
          <w:color w:val="7030A0"/>
          <w:sz w:val="22"/>
          <w:szCs w:val="22"/>
          <w:u w:val="single"/>
          <w:lang w:val="es-ES"/>
        </w:rPr>
      </w:pPr>
      <w:proofErr w:type="gramStart"/>
      <w:r>
        <w:rPr>
          <w:rFonts w:asciiTheme="majorBidi" w:hAnsiTheme="majorBidi" w:cstheme="majorBidi"/>
          <w:b/>
          <w:sz w:val="22"/>
          <w:szCs w:val="22"/>
          <w:lang w:val="es-ES"/>
        </w:rPr>
        <w:lastRenderedPageBreak/>
        <w:t xml:space="preserve">Desayuno,  </w:t>
      </w:r>
      <w:r>
        <w:rPr>
          <w:rFonts w:asciiTheme="majorBidi" w:hAnsiTheme="majorBidi" w:cstheme="majorBidi"/>
          <w:b/>
          <w:bCs/>
          <w:sz w:val="22"/>
          <w:szCs w:val="22"/>
          <w:lang w:val="es-ES"/>
        </w:rPr>
        <w:t>Por</w:t>
      </w:r>
      <w:proofErr w:type="gramEnd"/>
      <w:r>
        <w:rPr>
          <w:rFonts w:asciiTheme="majorBidi" w:hAnsiTheme="majorBidi" w:cstheme="majorBidi"/>
          <w:b/>
          <w:bCs/>
          <w:sz w:val="22"/>
          <w:szCs w:val="22"/>
          <w:lang w:val="es-ES"/>
        </w:rPr>
        <w:t xml:space="preserve"> la mañana posibilidad de realizar opcionalmente una </w:t>
      </w:r>
      <w:r>
        <w:rPr>
          <w:rFonts w:asciiTheme="majorBidi" w:hAnsiTheme="majorBidi" w:cstheme="majorBidi"/>
          <w:b/>
          <w:bCs/>
          <w:sz w:val="22"/>
          <w:szCs w:val="22"/>
          <w:u w:val="single"/>
          <w:lang w:val="es-ES"/>
        </w:rPr>
        <w:t>excursión hacia las dos Maravillas de Abu Simbel de Ramsés II, por carretera o en avión según categoría escogida</w:t>
      </w:r>
    </w:p>
    <w:p w14:paraId="1CA02F2B" w14:textId="77777777" w:rsidR="00DD48C9" w:rsidRDefault="00DD48C9" w:rsidP="00DD48C9">
      <w:pPr>
        <w:pStyle w:val="Default"/>
        <w:rPr>
          <w:rFonts w:asciiTheme="majorBidi" w:hAnsiTheme="majorBidi" w:cstheme="majorBidi"/>
          <w:b/>
          <w:bCs/>
          <w:sz w:val="22"/>
          <w:szCs w:val="22"/>
          <w:lang w:val="es-ES"/>
        </w:rPr>
      </w:pPr>
      <w:r>
        <w:rPr>
          <w:rFonts w:asciiTheme="majorBidi" w:hAnsiTheme="majorBidi" w:cstheme="majorBidi"/>
          <w:b/>
          <w:bCs/>
          <w:sz w:val="22"/>
          <w:szCs w:val="22"/>
          <w:lang w:val="es-ES"/>
        </w:rPr>
        <w:t xml:space="preserve">Traslado al Aeropuerto de </w:t>
      </w:r>
      <w:proofErr w:type="spellStart"/>
      <w:r>
        <w:rPr>
          <w:rFonts w:asciiTheme="majorBidi" w:hAnsiTheme="majorBidi" w:cstheme="majorBidi"/>
          <w:b/>
          <w:bCs/>
          <w:sz w:val="22"/>
          <w:szCs w:val="22"/>
          <w:lang w:val="es-ES"/>
        </w:rPr>
        <w:t>Aswán</w:t>
      </w:r>
      <w:proofErr w:type="spellEnd"/>
      <w:r>
        <w:rPr>
          <w:rFonts w:asciiTheme="majorBidi" w:hAnsiTheme="majorBidi" w:cstheme="majorBidi"/>
          <w:b/>
          <w:bCs/>
          <w:sz w:val="22"/>
          <w:szCs w:val="22"/>
          <w:lang w:val="es-ES"/>
        </w:rPr>
        <w:t xml:space="preserve"> para tomar el vuelo para El Cairo. Llegada y asistencia de nuestro representante en el Aeropuerto del Cairo. Traslado al hotel. Noche de hotel.</w:t>
      </w:r>
    </w:p>
    <w:p w14:paraId="483E3E8A" w14:textId="77777777" w:rsidR="00DD48C9" w:rsidRDefault="00DD48C9" w:rsidP="00DD48C9">
      <w:pPr>
        <w:pStyle w:val="Default"/>
        <w:rPr>
          <w:rFonts w:asciiTheme="majorBidi" w:hAnsiTheme="majorBidi" w:cstheme="majorBidi"/>
          <w:b/>
          <w:bCs/>
          <w:sz w:val="22"/>
          <w:szCs w:val="22"/>
          <w:lang w:val="es-ES"/>
        </w:rPr>
      </w:pPr>
    </w:p>
    <w:p w14:paraId="16F21DA2" w14:textId="77777777" w:rsidR="00DD48C9" w:rsidRDefault="00DD48C9" w:rsidP="00DD48C9">
      <w:pPr>
        <w:pStyle w:val="NormalWeb"/>
        <w:shd w:val="clear" w:color="auto" w:fill="FFFFFF"/>
        <w:spacing w:before="0" w:beforeAutospacing="0" w:after="0" w:afterAutospacing="0"/>
        <w:jc w:val="both"/>
        <w:rPr>
          <w:rFonts w:ascii="Calibri" w:hAnsi="Calibri" w:cs="Calibri"/>
          <w:b/>
          <w:bCs/>
          <w:color w:val="000000"/>
          <w:lang w:val="es-ES"/>
        </w:rPr>
      </w:pPr>
    </w:p>
    <w:p w14:paraId="6167A019" w14:textId="2C854BCC" w:rsidR="00DD48C9" w:rsidRDefault="00DD48C9" w:rsidP="00DD48C9">
      <w:pPr>
        <w:pStyle w:val="Default"/>
        <w:rPr>
          <w:rFonts w:asciiTheme="majorBidi" w:hAnsiTheme="majorBidi" w:cstheme="majorBidi"/>
          <w:b/>
          <w:bCs/>
          <w:color w:val="7030A0"/>
          <w:sz w:val="22"/>
          <w:szCs w:val="22"/>
          <w:u w:val="single"/>
          <w:lang w:val="es-ES"/>
        </w:rPr>
      </w:pPr>
      <w:r>
        <w:rPr>
          <w:rFonts w:asciiTheme="majorBidi" w:hAnsiTheme="majorBidi" w:cstheme="majorBidi"/>
          <w:b/>
          <w:bCs/>
          <w:color w:val="7030A0"/>
          <w:sz w:val="22"/>
          <w:szCs w:val="22"/>
          <w:u w:val="single"/>
          <w:lang w:val="es-ES"/>
        </w:rPr>
        <w:t xml:space="preserve">9º DIA - El CAIRO – AEROPUERTO- ESTAMBUL  </w:t>
      </w:r>
    </w:p>
    <w:p w14:paraId="08D405E4" w14:textId="43C42045" w:rsidR="00DD48C9" w:rsidRDefault="00DD48C9" w:rsidP="00DD48C9">
      <w:pPr>
        <w:rPr>
          <w:rFonts w:cstheme="minorHAnsi"/>
          <w:b/>
          <w:bCs/>
          <w:color w:val="000000"/>
          <w:lang w:val="es-ES_tradnl"/>
        </w:rPr>
      </w:pPr>
      <w:proofErr w:type="spellStart"/>
      <w:r>
        <w:rPr>
          <w:rFonts w:asciiTheme="majorBidi" w:hAnsiTheme="majorBidi" w:cstheme="majorBidi"/>
          <w:b/>
          <w:bCs/>
        </w:rPr>
        <w:t>Desayuno</w:t>
      </w:r>
      <w:proofErr w:type="spellEnd"/>
      <w:r>
        <w:rPr>
          <w:rFonts w:asciiTheme="majorBidi" w:hAnsiTheme="majorBidi" w:cstheme="majorBidi"/>
          <w:b/>
          <w:bCs/>
        </w:rPr>
        <w:t xml:space="preserve">. A la hora </w:t>
      </w:r>
      <w:proofErr w:type="spellStart"/>
      <w:r>
        <w:rPr>
          <w:rFonts w:asciiTheme="majorBidi" w:hAnsiTheme="majorBidi" w:cstheme="majorBidi"/>
          <w:b/>
          <w:bCs/>
        </w:rPr>
        <w:t>prevista</w:t>
      </w:r>
      <w:proofErr w:type="spellEnd"/>
      <w:r>
        <w:rPr>
          <w:rFonts w:asciiTheme="majorBidi" w:hAnsiTheme="majorBidi" w:cstheme="majorBidi"/>
          <w:b/>
          <w:bCs/>
        </w:rPr>
        <w:t xml:space="preserve"> por </w:t>
      </w:r>
      <w:proofErr w:type="spellStart"/>
      <w:r>
        <w:rPr>
          <w:rFonts w:asciiTheme="majorBidi" w:hAnsiTheme="majorBidi" w:cstheme="majorBidi"/>
          <w:b/>
          <w:bCs/>
        </w:rPr>
        <w:t>nuestro</w:t>
      </w:r>
      <w:proofErr w:type="spellEnd"/>
      <w:r>
        <w:rPr>
          <w:rFonts w:asciiTheme="majorBidi" w:hAnsiTheme="majorBidi" w:cstheme="majorBidi"/>
          <w:b/>
          <w:bCs/>
        </w:rPr>
        <w:t xml:space="preserve"> personal </w:t>
      </w:r>
      <w:proofErr w:type="spellStart"/>
      <w:r>
        <w:rPr>
          <w:rFonts w:asciiTheme="majorBidi" w:hAnsiTheme="majorBidi" w:cstheme="majorBidi"/>
          <w:b/>
          <w:bCs/>
        </w:rPr>
        <w:t>traslado</w:t>
      </w:r>
      <w:proofErr w:type="spellEnd"/>
      <w:r>
        <w:rPr>
          <w:rFonts w:asciiTheme="majorBidi" w:hAnsiTheme="majorBidi" w:cstheme="majorBidi"/>
          <w:b/>
          <w:bCs/>
        </w:rPr>
        <w:t xml:space="preserve"> al </w:t>
      </w:r>
      <w:proofErr w:type="spellStart"/>
      <w:r>
        <w:rPr>
          <w:rFonts w:asciiTheme="majorBidi" w:hAnsiTheme="majorBidi" w:cstheme="majorBidi"/>
          <w:b/>
          <w:bCs/>
        </w:rPr>
        <w:t>Aeropuerto</w:t>
      </w:r>
      <w:proofErr w:type="spellEnd"/>
      <w:r>
        <w:rPr>
          <w:rFonts w:asciiTheme="majorBidi" w:hAnsiTheme="majorBidi" w:cstheme="majorBidi"/>
          <w:b/>
          <w:bCs/>
        </w:rPr>
        <w:t xml:space="preserve"> </w:t>
      </w:r>
      <w:proofErr w:type="spellStart"/>
      <w:r>
        <w:rPr>
          <w:rFonts w:asciiTheme="majorBidi" w:hAnsiTheme="majorBidi" w:cstheme="majorBidi"/>
          <w:b/>
          <w:bCs/>
        </w:rPr>
        <w:t>internacional</w:t>
      </w:r>
      <w:proofErr w:type="spellEnd"/>
      <w:r>
        <w:rPr>
          <w:rFonts w:asciiTheme="majorBidi" w:hAnsiTheme="majorBidi" w:cstheme="majorBidi"/>
          <w:b/>
          <w:bCs/>
        </w:rPr>
        <w:t xml:space="preserve"> de El Cairo para </w:t>
      </w:r>
      <w:proofErr w:type="spellStart"/>
      <w:r>
        <w:rPr>
          <w:rFonts w:asciiTheme="majorBidi" w:hAnsiTheme="majorBidi" w:cstheme="majorBidi"/>
          <w:b/>
          <w:bCs/>
        </w:rPr>
        <w:t>tomar</w:t>
      </w:r>
      <w:proofErr w:type="spellEnd"/>
      <w:r>
        <w:rPr>
          <w:rFonts w:asciiTheme="majorBidi" w:hAnsiTheme="majorBidi" w:cstheme="majorBidi"/>
          <w:b/>
          <w:bCs/>
        </w:rPr>
        <w:t xml:space="preserve"> </w:t>
      </w:r>
      <w:proofErr w:type="spellStart"/>
      <w:r>
        <w:rPr>
          <w:rFonts w:asciiTheme="majorBidi" w:hAnsiTheme="majorBidi" w:cstheme="majorBidi"/>
          <w:b/>
          <w:bCs/>
        </w:rPr>
        <w:t>su</w:t>
      </w:r>
      <w:proofErr w:type="spellEnd"/>
      <w:r>
        <w:rPr>
          <w:rFonts w:asciiTheme="majorBidi" w:hAnsiTheme="majorBidi" w:cstheme="majorBidi"/>
          <w:b/>
          <w:bCs/>
        </w:rPr>
        <w:t xml:space="preserve"> </w:t>
      </w:r>
      <w:proofErr w:type="spellStart"/>
      <w:r>
        <w:rPr>
          <w:rFonts w:asciiTheme="majorBidi" w:hAnsiTheme="majorBidi" w:cstheme="majorBidi"/>
          <w:b/>
          <w:bCs/>
        </w:rPr>
        <w:t>vuelo</w:t>
      </w:r>
      <w:proofErr w:type="spellEnd"/>
      <w:r>
        <w:rPr>
          <w:rFonts w:asciiTheme="majorBidi" w:hAnsiTheme="majorBidi" w:cstheme="majorBidi"/>
          <w:b/>
          <w:bCs/>
        </w:rPr>
        <w:t xml:space="preserve"> para ESTAMBUL </w:t>
      </w:r>
      <w:proofErr w:type="spellStart"/>
      <w:r>
        <w:rPr>
          <w:rFonts w:asciiTheme="majorBidi" w:hAnsiTheme="majorBidi" w:cstheme="majorBidi"/>
          <w:b/>
          <w:bCs/>
        </w:rPr>
        <w:t>acompañado</w:t>
      </w:r>
      <w:proofErr w:type="spellEnd"/>
      <w:r>
        <w:rPr>
          <w:rFonts w:asciiTheme="majorBidi" w:hAnsiTheme="majorBidi" w:cstheme="majorBidi"/>
          <w:b/>
          <w:bCs/>
        </w:rPr>
        <w:t xml:space="preserve"> por </w:t>
      </w:r>
      <w:proofErr w:type="spellStart"/>
      <w:r>
        <w:rPr>
          <w:rFonts w:asciiTheme="majorBidi" w:hAnsiTheme="majorBidi" w:cstheme="majorBidi"/>
          <w:b/>
          <w:bCs/>
        </w:rPr>
        <w:t>nuestro</w:t>
      </w:r>
      <w:proofErr w:type="spellEnd"/>
      <w:r>
        <w:rPr>
          <w:rFonts w:asciiTheme="majorBidi" w:hAnsiTheme="majorBidi" w:cstheme="majorBidi"/>
          <w:b/>
          <w:bCs/>
        </w:rPr>
        <w:t xml:space="preserve"> personal.  </w:t>
      </w:r>
      <w:r w:rsidRPr="0046453A">
        <w:rPr>
          <w:rFonts w:cstheme="minorHAnsi"/>
          <w:b/>
          <w:bCs/>
          <w:color w:val="000000"/>
          <w:lang w:val="es-ES_tradnl"/>
        </w:rPr>
        <w:t>Llegada a Estambul. Traslado al hotel y alojamiento.</w:t>
      </w:r>
    </w:p>
    <w:p w14:paraId="46AF0B0E" w14:textId="1E49FF0B" w:rsidR="00DD48C9" w:rsidRPr="0046453A" w:rsidRDefault="00DF3796" w:rsidP="00DD48C9">
      <w:pPr>
        <w:spacing w:after="0" w:line="240" w:lineRule="auto"/>
        <w:jc w:val="both"/>
        <w:rPr>
          <w:rFonts w:cstheme="minorHAnsi"/>
          <w:b/>
          <w:bCs/>
          <w:color w:val="FF0000"/>
          <w:u w:val="single"/>
          <w:lang w:val="es-ES_tradnl"/>
        </w:rPr>
      </w:pPr>
      <w:r>
        <w:rPr>
          <w:rFonts w:asciiTheme="majorBidi" w:hAnsiTheme="majorBidi" w:cstheme="majorBidi"/>
          <w:b/>
          <w:bCs/>
          <w:color w:val="7030A0"/>
          <w:u w:val="single"/>
          <w:lang w:val="es-ES"/>
        </w:rPr>
        <w:t>10</w:t>
      </w:r>
      <w:r w:rsidR="00DD48C9">
        <w:rPr>
          <w:rFonts w:asciiTheme="majorBidi" w:hAnsiTheme="majorBidi" w:cstheme="majorBidi"/>
          <w:b/>
          <w:bCs/>
          <w:color w:val="7030A0"/>
          <w:u w:val="single"/>
          <w:lang w:val="es-ES"/>
        </w:rPr>
        <w:t>º DIA</w:t>
      </w:r>
      <w:r w:rsidR="00DD48C9" w:rsidRPr="0046453A">
        <w:rPr>
          <w:rFonts w:cstheme="minorHAnsi"/>
          <w:b/>
          <w:bCs/>
          <w:color w:val="FF0000"/>
          <w:u w:val="single"/>
          <w:lang w:val="es-ES_tradnl"/>
        </w:rPr>
        <w:t>: ESTAMBUL – ANKARA – CAPADOCIA. (DESAYUNO – ALMUERZO – CENA) (DOMINGO – JUEVES)</w:t>
      </w:r>
    </w:p>
    <w:p w14:paraId="4447E44A" w14:textId="77777777" w:rsidR="00DD48C9" w:rsidRPr="0046453A" w:rsidRDefault="00DD48C9" w:rsidP="00DD48C9">
      <w:pPr>
        <w:spacing w:after="0" w:line="240" w:lineRule="auto"/>
        <w:jc w:val="both"/>
        <w:rPr>
          <w:rFonts w:cstheme="minorHAnsi"/>
          <w:b/>
          <w:bCs/>
          <w:color w:val="000000"/>
          <w:lang w:val="es-ES_tradnl"/>
        </w:rPr>
      </w:pPr>
      <w:r w:rsidRPr="0046453A">
        <w:rPr>
          <w:rFonts w:cstheme="minorHAnsi"/>
          <w:b/>
          <w:bCs/>
          <w:color w:val="FF0000"/>
          <w:lang w:val="es-ES_tradnl"/>
        </w:rPr>
        <w:t>Desayuno</w:t>
      </w:r>
      <w:r w:rsidRPr="0046453A">
        <w:rPr>
          <w:rFonts w:cstheme="minorHAnsi"/>
          <w:b/>
          <w:bCs/>
          <w:color w:val="000000"/>
          <w:lang w:val="es-ES_tradnl"/>
        </w:rPr>
        <w:t xml:space="preserve"> y salida por la mañana hacia Ankara pasando por las </w:t>
      </w:r>
      <w:proofErr w:type="spellStart"/>
      <w:r w:rsidRPr="0046453A">
        <w:rPr>
          <w:rFonts w:cstheme="minorHAnsi"/>
          <w:b/>
          <w:bCs/>
          <w:color w:val="000000"/>
          <w:lang w:val="es-ES_tradnl"/>
        </w:rPr>
        <w:t>montanas</w:t>
      </w:r>
      <w:proofErr w:type="spellEnd"/>
      <w:r w:rsidRPr="0046453A">
        <w:rPr>
          <w:rFonts w:cstheme="minorHAnsi"/>
          <w:b/>
          <w:bCs/>
          <w:color w:val="000000"/>
          <w:lang w:val="es-ES_tradnl"/>
        </w:rPr>
        <w:t xml:space="preserve"> de Bolu. En Ankara la visita del mausoleo de </w:t>
      </w:r>
      <w:proofErr w:type="spellStart"/>
      <w:r w:rsidRPr="0046453A">
        <w:rPr>
          <w:rFonts w:cstheme="minorHAnsi"/>
          <w:b/>
          <w:bCs/>
          <w:color w:val="000000"/>
          <w:lang w:val="es-ES_tradnl"/>
        </w:rPr>
        <w:t>Ataturk</w:t>
      </w:r>
      <w:proofErr w:type="spellEnd"/>
      <w:r w:rsidRPr="0046453A">
        <w:rPr>
          <w:rFonts w:cstheme="minorHAnsi"/>
          <w:b/>
          <w:bCs/>
          <w:color w:val="000000"/>
          <w:lang w:val="es-ES_tradnl"/>
        </w:rPr>
        <w:t xml:space="preserve"> En 1953 fue inaugurado este Mausoleo dedicado al fundador de la Turquía moderna, </w:t>
      </w:r>
      <w:proofErr w:type="spellStart"/>
      <w:r w:rsidRPr="0046453A">
        <w:rPr>
          <w:rFonts w:cstheme="minorHAnsi"/>
          <w:b/>
          <w:bCs/>
          <w:color w:val="000000"/>
          <w:lang w:val="es-ES_tradnl"/>
        </w:rPr>
        <w:t>Ataturk</w:t>
      </w:r>
      <w:proofErr w:type="spellEnd"/>
      <w:r w:rsidRPr="0046453A">
        <w:rPr>
          <w:rFonts w:cstheme="minorHAnsi"/>
          <w:b/>
          <w:bCs/>
          <w:color w:val="000000"/>
          <w:lang w:val="es-ES_tradnl"/>
        </w:rPr>
        <w:t xml:space="preserve">. Es un bloque de mármol con columnas de 40 toneladas, al que se llega por una larga calle con leones a sus lados, acabada en una inmensa plaza. </w:t>
      </w:r>
      <w:r w:rsidRPr="0046453A">
        <w:rPr>
          <w:rFonts w:cstheme="minorHAnsi"/>
          <w:b/>
          <w:bCs/>
          <w:color w:val="FF0000"/>
          <w:lang w:val="es-ES_tradnl"/>
        </w:rPr>
        <w:t>Almuerzo</w:t>
      </w:r>
      <w:r w:rsidRPr="0046453A">
        <w:rPr>
          <w:rFonts w:cstheme="minorHAnsi"/>
          <w:b/>
          <w:bCs/>
          <w:color w:val="000000"/>
          <w:lang w:val="es-ES_tradnl"/>
        </w:rPr>
        <w:t xml:space="preserve"> en restaurante local y a continuación hacia capadocia. En la ruta visitaremos también el lago salado. Llegada, </w:t>
      </w:r>
      <w:r w:rsidRPr="0046453A">
        <w:rPr>
          <w:rFonts w:cstheme="minorHAnsi"/>
          <w:b/>
          <w:bCs/>
          <w:color w:val="FF0000"/>
          <w:lang w:val="es-ES_tradnl"/>
        </w:rPr>
        <w:t>cena</w:t>
      </w:r>
      <w:r w:rsidRPr="0046453A">
        <w:rPr>
          <w:rFonts w:cstheme="minorHAnsi"/>
          <w:b/>
          <w:bCs/>
          <w:color w:val="000000"/>
          <w:lang w:val="es-ES_tradnl"/>
        </w:rPr>
        <w:t xml:space="preserve"> y alojamiento en el hotel.</w:t>
      </w:r>
    </w:p>
    <w:p w14:paraId="150DBA4F" w14:textId="77777777" w:rsidR="00DD48C9" w:rsidRPr="0046453A" w:rsidRDefault="00DD48C9" w:rsidP="00DD48C9">
      <w:pPr>
        <w:spacing w:line="240" w:lineRule="auto"/>
        <w:contextualSpacing/>
        <w:jc w:val="both"/>
        <w:rPr>
          <w:rFonts w:cstheme="minorHAnsi"/>
          <w:b/>
          <w:bCs/>
          <w:color w:val="FF0000"/>
          <w:lang w:val="es-ES_tradnl"/>
        </w:rPr>
      </w:pPr>
    </w:p>
    <w:p w14:paraId="4AB130DB" w14:textId="37E440D9" w:rsidR="00DD48C9" w:rsidRPr="0046453A" w:rsidRDefault="00DF3796" w:rsidP="00DD48C9">
      <w:pPr>
        <w:spacing w:line="240" w:lineRule="auto"/>
        <w:contextualSpacing/>
        <w:rPr>
          <w:rFonts w:cstheme="minorHAnsi"/>
          <w:b/>
          <w:bCs/>
          <w:color w:val="FF0000"/>
          <w:u w:val="single"/>
          <w:lang w:val="es-ES_tradnl"/>
        </w:rPr>
      </w:pPr>
      <w:r>
        <w:rPr>
          <w:rFonts w:asciiTheme="majorBidi" w:hAnsiTheme="majorBidi" w:cstheme="majorBidi"/>
          <w:b/>
          <w:bCs/>
          <w:color w:val="7030A0"/>
          <w:u w:val="single"/>
          <w:lang w:val="es-ES"/>
        </w:rPr>
        <w:t>11</w:t>
      </w:r>
      <w:r w:rsidR="00DD48C9">
        <w:rPr>
          <w:rFonts w:asciiTheme="majorBidi" w:hAnsiTheme="majorBidi" w:cstheme="majorBidi"/>
          <w:b/>
          <w:bCs/>
          <w:color w:val="7030A0"/>
          <w:u w:val="single"/>
          <w:lang w:val="es-ES"/>
        </w:rPr>
        <w:t>º DIA</w:t>
      </w:r>
      <w:r w:rsidR="00DD48C9" w:rsidRPr="0046453A">
        <w:rPr>
          <w:rFonts w:cstheme="minorHAnsi"/>
          <w:b/>
          <w:bCs/>
          <w:color w:val="FF0000"/>
          <w:u w:val="single"/>
          <w:lang w:val="es-ES_tradnl"/>
        </w:rPr>
        <w:t xml:space="preserve">: CAPADOCIA. (DESAYUNO – ALMUERZO – CENA) </w:t>
      </w:r>
    </w:p>
    <w:p w14:paraId="0AAC1854" w14:textId="77777777" w:rsidR="00DD48C9" w:rsidRPr="0046453A" w:rsidRDefault="00DD48C9" w:rsidP="00DD48C9">
      <w:pPr>
        <w:spacing w:after="0" w:line="240" w:lineRule="auto"/>
        <w:jc w:val="both"/>
        <w:rPr>
          <w:rFonts w:cstheme="minorHAnsi"/>
          <w:b/>
          <w:bCs/>
          <w:color w:val="000000"/>
          <w:lang w:val="es-ES_tradnl"/>
        </w:rPr>
      </w:pPr>
      <w:r w:rsidRPr="0046453A">
        <w:rPr>
          <w:rFonts w:cstheme="minorHAnsi"/>
          <w:b/>
          <w:bCs/>
          <w:color w:val="FF0000"/>
          <w:lang w:val="es-ES_tradnl"/>
        </w:rPr>
        <w:t>Desayuno</w:t>
      </w:r>
      <w:r w:rsidRPr="0046453A">
        <w:rPr>
          <w:rFonts w:cstheme="minorHAnsi"/>
          <w:b/>
          <w:bCs/>
          <w:color w:val="000000"/>
          <w:lang w:val="es-ES_tradnl"/>
        </w:rPr>
        <w:t xml:space="preserve"> en el hotel. Visita de esta fascinante región y de original paisaje, formado por la lava arrojada por los volcanes </w:t>
      </w:r>
      <w:proofErr w:type="spellStart"/>
      <w:r w:rsidRPr="0046453A">
        <w:rPr>
          <w:rFonts w:cstheme="minorHAnsi"/>
          <w:b/>
          <w:bCs/>
          <w:color w:val="000000"/>
          <w:lang w:val="es-ES_tradnl"/>
        </w:rPr>
        <w:t>Erciyes</w:t>
      </w:r>
      <w:proofErr w:type="spellEnd"/>
      <w:r w:rsidRPr="0046453A">
        <w:rPr>
          <w:rFonts w:cstheme="minorHAnsi"/>
          <w:b/>
          <w:bCs/>
          <w:color w:val="000000"/>
          <w:lang w:val="es-ES_tradnl"/>
        </w:rPr>
        <w:t xml:space="preserve"> y Hasan hace 3 millones de años. Visita del museo al aire libre el valle de </w:t>
      </w:r>
      <w:proofErr w:type="spellStart"/>
      <w:r w:rsidRPr="0046453A">
        <w:rPr>
          <w:rFonts w:cstheme="minorHAnsi"/>
          <w:b/>
          <w:bCs/>
          <w:color w:val="000000"/>
          <w:lang w:val="es-ES_tradnl"/>
        </w:rPr>
        <w:t>Goreme</w:t>
      </w:r>
      <w:proofErr w:type="spellEnd"/>
      <w:r w:rsidRPr="0046453A">
        <w:rPr>
          <w:rFonts w:cstheme="minorHAnsi"/>
          <w:b/>
          <w:bCs/>
          <w:color w:val="000000"/>
          <w:lang w:val="es-ES_tradnl"/>
        </w:rPr>
        <w:t xml:space="preserve">, increíble complejo monástico Bizantino integrado por iglesias excavadas en la roca con bellísimos frescos. Visita de los valles de </w:t>
      </w:r>
      <w:proofErr w:type="spellStart"/>
      <w:r w:rsidRPr="0046453A">
        <w:rPr>
          <w:rFonts w:cstheme="minorHAnsi"/>
          <w:b/>
          <w:bCs/>
          <w:color w:val="000000"/>
          <w:lang w:val="es-ES_tradnl"/>
        </w:rPr>
        <w:t>Avcilar</w:t>
      </w:r>
      <w:proofErr w:type="spellEnd"/>
      <w:r w:rsidRPr="0046453A">
        <w:rPr>
          <w:rFonts w:cstheme="minorHAnsi"/>
          <w:b/>
          <w:bCs/>
          <w:color w:val="000000"/>
          <w:lang w:val="es-ES_tradnl"/>
        </w:rPr>
        <w:t xml:space="preserve"> y </w:t>
      </w:r>
      <w:proofErr w:type="spellStart"/>
      <w:r w:rsidRPr="0046453A">
        <w:rPr>
          <w:rFonts w:cstheme="minorHAnsi"/>
          <w:b/>
          <w:bCs/>
          <w:color w:val="000000"/>
          <w:lang w:val="es-ES_tradnl"/>
        </w:rPr>
        <w:t>Güvercinlik</w:t>
      </w:r>
      <w:proofErr w:type="spellEnd"/>
      <w:r w:rsidRPr="0046453A">
        <w:rPr>
          <w:rFonts w:cstheme="minorHAnsi"/>
          <w:b/>
          <w:bCs/>
          <w:color w:val="000000"/>
          <w:lang w:val="es-ES_tradnl"/>
        </w:rPr>
        <w:t xml:space="preserve">, los cuales tienen un paisaje espectacular de las llamadas Chimeneas de Hadas, </w:t>
      </w:r>
      <w:r w:rsidRPr="0046453A">
        <w:rPr>
          <w:rFonts w:cstheme="minorHAnsi"/>
          <w:b/>
          <w:bCs/>
          <w:color w:val="FF0000"/>
          <w:lang w:val="es-ES_tradnl"/>
        </w:rPr>
        <w:t>Almuerzo</w:t>
      </w:r>
      <w:r w:rsidRPr="0046453A">
        <w:rPr>
          <w:rFonts w:cstheme="minorHAnsi"/>
          <w:b/>
          <w:bCs/>
          <w:color w:val="000000"/>
          <w:lang w:val="es-ES_tradnl"/>
        </w:rPr>
        <w:t xml:space="preserve"> durante la visita en un restaurante local. Seguiremos con la visita del </w:t>
      </w:r>
      <w:r w:rsidRPr="0046453A">
        <w:rPr>
          <w:rFonts w:cstheme="minorHAnsi"/>
          <w:b/>
          <w:bCs/>
          <w:lang w:val="es-ES_tradnl"/>
        </w:rPr>
        <w:t xml:space="preserve">Valle de </w:t>
      </w:r>
      <w:proofErr w:type="spellStart"/>
      <w:r w:rsidRPr="0046453A">
        <w:rPr>
          <w:rFonts w:cstheme="minorHAnsi"/>
          <w:b/>
          <w:bCs/>
          <w:lang w:val="es-ES_tradnl"/>
        </w:rPr>
        <w:t>Paşabağı</w:t>
      </w:r>
      <w:proofErr w:type="spellEnd"/>
      <w:r w:rsidRPr="0046453A">
        <w:rPr>
          <w:rFonts w:cstheme="minorHAnsi"/>
          <w:b/>
          <w:bCs/>
          <w:lang w:val="es-ES_tradnl"/>
        </w:rPr>
        <w:t xml:space="preserve"> o </w:t>
      </w:r>
      <w:proofErr w:type="spellStart"/>
      <w:r w:rsidRPr="0046453A">
        <w:rPr>
          <w:rFonts w:cstheme="minorHAnsi"/>
          <w:b/>
          <w:bCs/>
          <w:lang w:val="es-ES_tradnl"/>
        </w:rPr>
        <w:t>Çavuşin</w:t>
      </w:r>
      <w:proofErr w:type="spellEnd"/>
      <w:r w:rsidRPr="0046453A">
        <w:rPr>
          <w:rFonts w:cstheme="minorHAnsi"/>
          <w:b/>
          <w:bCs/>
          <w:color w:val="000000"/>
          <w:lang w:val="es-ES_tradnl"/>
        </w:rPr>
        <w:t xml:space="preserve">. Durante la excursión tendremos la oportunidad de visitar unas típicas visitas de los talleres de alfombras, ónix y turquesa donde se puede encontrar la calidad y buen precio. </w:t>
      </w:r>
      <w:r w:rsidRPr="0046453A">
        <w:rPr>
          <w:rFonts w:cstheme="minorHAnsi"/>
          <w:b/>
          <w:bCs/>
          <w:color w:val="FF0000"/>
          <w:lang w:val="es-ES_tradnl"/>
        </w:rPr>
        <w:t>Cena</w:t>
      </w:r>
      <w:r w:rsidRPr="0046453A">
        <w:rPr>
          <w:rFonts w:cstheme="minorHAnsi"/>
          <w:b/>
          <w:bCs/>
          <w:color w:val="000000"/>
          <w:lang w:val="es-ES_tradnl"/>
        </w:rPr>
        <w:t xml:space="preserve"> en el hotel. Alojamiento en hotel en Capadocia. </w:t>
      </w:r>
    </w:p>
    <w:p w14:paraId="072E0F08" w14:textId="77777777" w:rsidR="00DD48C9" w:rsidRPr="0046453A" w:rsidRDefault="00DD48C9" w:rsidP="00DD48C9">
      <w:pPr>
        <w:spacing w:after="0" w:line="240" w:lineRule="auto"/>
        <w:jc w:val="both"/>
        <w:rPr>
          <w:rFonts w:cstheme="minorHAnsi"/>
          <w:b/>
          <w:bCs/>
          <w:color w:val="000000"/>
          <w:lang w:val="es-ES_tradnl"/>
        </w:rPr>
      </w:pPr>
      <w:r w:rsidRPr="0046453A">
        <w:rPr>
          <w:rFonts w:cstheme="minorHAnsi"/>
          <w:b/>
          <w:bCs/>
          <w:color w:val="000000"/>
          <w:lang w:val="es-ES_tradnl"/>
        </w:rPr>
        <w:t>(Durante su estancia en Capadocia tendrá la posibilidad de participar en un espectáculo de los bailes folklóricos en una típica cueva con bebidas regionales ilimitadas y realizar una excursión de globo aerostático opcionalmente al amanecer).</w:t>
      </w:r>
    </w:p>
    <w:p w14:paraId="0D036872" w14:textId="77777777" w:rsidR="00DD48C9" w:rsidRPr="0046453A" w:rsidRDefault="00DD48C9" w:rsidP="00DD48C9">
      <w:pPr>
        <w:spacing w:line="240" w:lineRule="auto"/>
        <w:contextualSpacing/>
        <w:jc w:val="both"/>
        <w:rPr>
          <w:rFonts w:cstheme="minorHAnsi"/>
          <w:b/>
          <w:bCs/>
          <w:color w:val="000000"/>
          <w:lang w:val="es-ES_tradnl"/>
        </w:rPr>
      </w:pPr>
    </w:p>
    <w:p w14:paraId="56CA9C47" w14:textId="1C2D94A3" w:rsidR="00DD48C9" w:rsidRPr="0046453A" w:rsidRDefault="00DF3796" w:rsidP="00DD48C9">
      <w:pPr>
        <w:spacing w:line="240" w:lineRule="auto"/>
        <w:contextualSpacing/>
        <w:jc w:val="both"/>
        <w:rPr>
          <w:rFonts w:cstheme="minorHAnsi"/>
          <w:b/>
          <w:bCs/>
          <w:color w:val="FF0000"/>
          <w:lang w:val="es-ES_tradnl"/>
        </w:rPr>
      </w:pPr>
      <w:r>
        <w:rPr>
          <w:rFonts w:asciiTheme="majorBidi" w:hAnsiTheme="majorBidi" w:cstheme="majorBidi"/>
          <w:b/>
          <w:bCs/>
          <w:color w:val="7030A0"/>
          <w:u w:val="single"/>
          <w:lang w:val="es-ES"/>
        </w:rPr>
        <w:t>12</w:t>
      </w:r>
      <w:r w:rsidR="00DD48C9">
        <w:rPr>
          <w:rFonts w:asciiTheme="majorBidi" w:hAnsiTheme="majorBidi" w:cstheme="majorBidi"/>
          <w:b/>
          <w:bCs/>
          <w:color w:val="7030A0"/>
          <w:u w:val="single"/>
          <w:lang w:val="es-ES"/>
        </w:rPr>
        <w:t>º DIA</w:t>
      </w:r>
      <w:r w:rsidR="00DD48C9" w:rsidRPr="0046453A">
        <w:rPr>
          <w:rFonts w:cstheme="minorHAnsi"/>
          <w:b/>
          <w:bCs/>
          <w:color w:val="FF0000"/>
          <w:u w:val="single"/>
          <w:lang w:val="es-ES_tradnl"/>
        </w:rPr>
        <w:t>: CAPADOCIA – KONYA – PAMUKKALE. (DESAYUNO – ALMUERZO – CENA)</w:t>
      </w:r>
    </w:p>
    <w:p w14:paraId="35DA38D8" w14:textId="77777777" w:rsidR="00DD48C9" w:rsidRPr="0046453A" w:rsidRDefault="00DD48C9" w:rsidP="00DD48C9">
      <w:pPr>
        <w:widowControl w:val="0"/>
        <w:autoSpaceDE w:val="0"/>
        <w:autoSpaceDN w:val="0"/>
        <w:adjustRightInd w:val="0"/>
        <w:spacing w:line="240" w:lineRule="auto"/>
        <w:contextualSpacing/>
        <w:jc w:val="both"/>
        <w:rPr>
          <w:rFonts w:cstheme="minorHAnsi"/>
          <w:b/>
          <w:bCs/>
          <w:color w:val="000000"/>
          <w:lang w:val="es-ES_tradnl"/>
        </w:rPr>
      </w:pPr>
      <w:r w:rsidRPr="0046453A">
        <w:rPr>
          <w:rFonts w:cstheme="minorHAnsi"/>
          <w:b/>
          <w:bCs/>
          <w:color w:val="FF0000"/>
          <w:lang w:val="es-ES_tradnl"/>
        </w:rPr>
        <w:t>Desayuno</w:t>
      </w:r>
      <w:r w:rsidRPr="0046453A">
        <w:rPr>
          <w:rFonts w:cstheme="minorHAnsi"/>
          <w:b/>
          <w:bCs/>
          <w:color w:val="000000"/>
          <w:lang w:val="es-ES_tradnl"/>
        </w:rPr>
        <w:t xml:space="preserve"> y salida para </w:t>
      </w:r>
      <w:proofErr w:type="spellStart"/>
      <w:r w:rsidRPr="0046453A">
        <w:rPr>
          <w:rFonts w:cstheme="minorHAnsi"/>
          <w:b/>
          <w:bCs/>
          <w:color w:val="000000"/>
          <w:lang w:val="es-ES_tradnl"/>
        </w:rPr>
        <w:t>Pamukkale</w:t>
      </w:r>
      <w:proofErr w:type="spellEnd"/>
      <w:r w:rsidRPr="0046453A">
        <w:rPr>
          <w:rFonts w:cstheme="minorHAnsi"/>
          <w:b/>
          <w:bCs/>
          <w:color w:val="000000"/>
          <w:lang w:val="es-ES_tradnl"/>
        </w:rPr>
        <w:t xml:space="preserve">. Por el camino pasamos por la llanura de Konya, por el camino visita de un </w:t>
      </w:r>
      <w:proofErr w:type="spellStart"/>
      <w:r w:rsidRPr="0046453A">
        <w:rPr>
          <w:rFonts w:cstheme="minorHAnsi"/>
          <w:b/>
          <w:bCs/>
          <w:color w:val="000000"/>
          <w:lang w:val="es-ES_tradnl"/>
        </w:rPr>
        <w:t>cervansaray</w:t>
      </w:r>
      <w:proofErr w:type="spellEnd"/>
      <w:r w:rsidRPr="0046453A">
        <w:rPr>
          <w:rFonts w:cstheme="minorHAnsi"/>
          <w:b/>
          <w:bCs/>
          <w:color w:val="000000"/>
          <w:lang w:val="es-ES_tradnl"/>
        </w:rPr>
        <w:t>, es un antiguo tipo de edificación surgido a lo largo de los principales caminos donde las caravanas que hacían largos viajes de muchas jornadas —de comercio, peregrinaje o militares.</w:t>
      </w:r>
      <w:r w:rsidRPr="0046453A">
        <w:rPr>
          <w:rFonts w:cstheme="minorHAnsi"/>
          <w:b/>
          <w:bCs/>
          <w:color w:val="FF0000"/>
          <w:lang w:val="es-ES_tradnl"/>
        </w:rPr>
        <w:t xml:space="preserve"> Almuerzo</w:t>
      </w:r>
      <w:r w:rsidRPr="0046453A">
        <w:rPr>
          <w:rFonts w:cstheme="minorHAnsi"/>
          <w:b/>
          <w:bCs/>
          <w:color w:val="000000"/>
          <w:lang w:val="es-ES_tradnl"/>
        </w:rPr>
        <w:t xml:space="preserve"> en un restaurante local. a continuación, a </w:t>
      </w:r>
      <w:proofErr w:type="spellStart"/>
      <w:r w:rsidRPr="0046453A">
        <w:rPr>
          <w:rFonts w:cstheme="minorHAnsi"/>
          <w:b/>
          <w:bCs/>
          <w:color w:val="000000"/>
          <w:lang w:val="es-ES_tradnl"/>
        </w:rPr>
        <w:t>Pamukkale</w:t>
      </w:r>
      <w:proofErr w:type="spellEnd"/>
      <w:r w:rsidRPr="0046453A">
        <w:rPr>
          <w:rFonts w:cstheme="minorHAnsi"/>
          <w:b/>
          <w:bCs/>
          <w:color w:val="000000"/>
          <w:lang w:val="es-ES_tradnl"/>
        </w:rPr>
        <w:t xml:space="preserve">, lugar donde la alta concentración calcárea de sus aguas ha creado una de las formaciones más espectaculares del mundo. </w:t>
      </w:r>
      <w:r w:rsidRPr="0046453A">
        <w:rPr>
          <w:rFonts w:cstheme="minorHAnsi"/>
          <w:b/>
          <w:bCs/>
          <w:color w:val="FF0000"/>
          <w:lang w:val="es-ES_tradnl"/>
        </w:rPr>
        <w:t>Cena</w:t>
      </w:r>
      <w:r w:rsidRPr="0046453A">
        <w:rPr>
          <w:rFonts w:cstheme="minorHAnsi"/>
          <w:b/>
          <w:bCs/>
          <w:color w:val="000000"/>
          <w:lang w:val="es-ES_tradnl"/>
        </w:rPr>
        <w:t xml:space="preserve"> y alojamiento en el hotel. Si el Tiempo lo permite, tendrán tiempo libre en el hotel para disfrutar de los baños termales del Hotel. </w:t>
      </w:r>
    </w:p>
    <w:p w14:paraId="0FC38346" w14:textId="77777777" w:rsidR="00DD48C9" w:rsidRPr="0046453A" w:rsidRDefault="00DD48C9" w:rsidP="00DD48C9">
      <w:pPr>
        <w:widowControl w:val="0"/>
        <w:autoSpaceDE w:val="0"/>
        <w:autoSpaceDN w:val="0"/>
        <w:adjustRightInd w:val="0"/>
        <w:spacing w:line="240" w:lineRule="auto"/>
        <w:contextualSpacing/>
        <w:jc w:val="both"/>
        <w:rPr>
          <w:rFonts w:cstheme="minorHAnsi"/>
          <w:b/>
          <w:bCs/>
          <w:color w:val="000000"/>
          <w:lang w:val="es-ES_tradnl"/>
        </w:rPr>
      </w:pPr>
    </w:p>
    <w:p w14:paraId="5A8FCEDF" w14:textId="4EEF8D68" w:rsidR="00DD48C9" w:rsidRPr="0046453A" w:rsidRDefault="00DF3796" w:rsidP="00DD48C9">
      <w:pPr>
        <w:spacing w:line="240" w:lineRule="auto"/>
        <w:contextualSpacing/>
        <w:jc w:val="both"/>
        <w:rPr>
          <w:rFonts w:cstheme="minorHAnsi"/>
          <w:b/>
          <w:bCs/>
          <w:color w:val="FF0000"/>
          <w:u w:val="single"/>
          <w:lang w:val="es-ES_tradnl"/>
        </w:rPr>
      </w:pPr>
      <w:r>
        <w:rPr>
          <w:rFonts w:asciiTheme="majorBidi" w:hAnsiTheme="majorBidi" w:cstheme="majorBidi"/>
          <w:b/>
          <w:bCs/>
          <w:color w:val="7030A0"/>
          <w:u w:val="single"/>
          <w:lang w:val="es-ES"/>
        </w:rPr>
        <w:t>13</w:t>
      </w:r>
      <w:r w:rsidR="00DD48C9">
        <w:rPr>
          <w:rFonts w:asciiTheme="majorBidi" w:hAnsiTheme="majorBidi" w:cstheme="majorBidi"/>
          <w:b/>
          <w:bCs/>
          <w:color w:val="7030A0"/>
          <w:u w:val="single"/>
          <w:lang w:val="es-ES"/>
        </w:rPr>
        <w:t>º DIA</w:t>
      </w:r>
      <w:r w:rsidR="00DD48C9" w:rsidRPr="0046453A">
        <w:rPr>
          <w:rFonts w:cstheme="minorHAnsi"/>
          <w:b/>
          <w:bCs/>
          <w:color w:val="FF0000"/>
          <w:u w:val="single"/>
          <w:lang w:val="es-ES_tradnl"/>
        </w:rPr>
        <w:t>: PAMUKKALE – EFESO – ZONA ESMIRNA. (DESAYUNO – ALMUERZO – CENA)</w:t>
      </w:r>
    </w:p>
    <w:p w14:paraId="5A0034ED" w14:textId="77777777" w:rsidR="00DD48C9" w:rsidRPr="0046453A" w:rsidRDefault="00DD48C9" w:rsidP="00DD48C9">
      <w:pPr>
        <w:widowControl w:val="0"/>
        <w:autoSpaceDE w:val="0"/>
        <w:autoSpaceDN w:val="0"/>
        <w:adjustRightInd w:val="0"/>
        <w:spacing w:line="240" w:lineRule="auto"/>
        <w:contextualSpacing/>
        <w:jc w:val="both"/>
        <w:rPr>
          <w:rFonts w:cstheme="minorHAnsi"/>
          <w:b/>
          <w:bCs/>
          <w:color w:val="000000"/>
          <w:lang w:val="es-ES_tradnl"/>
        </w:rPr>
      </w:pPr>
      <w:r w:rsidRPr="0046453A">
        <w:rPr>
          <w:rFonts w:cstheme="minorHAnsi"/>
          <w:b/>
          <w:bCs/>
          <w:color w:val="FF0000"/>
          <w:lang w:val="es-ES_tradnl"/>
        </w:rPr>
        <w:t>Desayuno</w:t>
      </w:r>
      <w:r w:rsidRPr="0046453A">
        <w:rPr>
          <w:rFonts w:cstheme="minorHAnsi"/>
          <w:b/>
          <w:bCs/>
          <w:color w:val="000000"/>
          <w:lang w:val="es-ES_tradnl"/>
        </w:rPr>
        <w:t xml:space="preserve"> en hotel. Salida hacia el </w:t>
      </w:r>
      <w:proofErr w:type="spellStart"/>
      <w:r w:rsidRPr="0046453A">
        <w:rPr>
          <w:rFonts w:cstheme="minorHAnsi"/>
          <w:b/>
          <w:bCs/>
          <w:color w:val="000000"/>
          <w:lang w:val="es-ES_tradnl"/>
        </w:rPr>
        <w:t>Herapolis</w:t>
      </w:r>
      <w:proofErr w:type="spellEnd"/>
      <w:r w:rsidRPr="0046453A">
        <w:rPr>
          <w:rFonts w:cstheme="minorHAnsi"/>
          <w:b/>
          <w:bCs/>
          <w:color w:val="000000"/>
          <w:lang w:val="es-ES_tradnl"/>
        </w:rPr>
        <w:t xml:space="preserve">,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Traslado en autobús a </w:t>
      </w:r>
      <w:proofErr w:type="spellStart"/>
      <w:r w:rsidRPr="0046453A">
        <w:rPr>
          <w:rFonts w:cstheme="minorHAnsi"/>
          <w:b/>
          <w:bCs/>
          <w:color w:val="000000"/>
          <w:lang w:val="es-ES_tradnl"/>
        </w:rPr>
        <w:t>Selcuk</w:t>
      </w:r>
      <w:proofErr w:type="spellEnd"/>
      <w:r w:rsidRPr="0046453A">
        <w:rPr>
          <w:rFonts w:cstheme="minorHAnsi"/>
          <w:b/>
          <w:bCs/>
          <w:color w:val="000000"/>
          <w:lang w:val="es-ES_tradnl"/>
        </w:rPr>
        <w:t xml:space="preserve">, centro de Éfeso Excursión, la ciudad antigua mejor conservada de Asia Menor durante los siglos І y ІІ tuvo una </w:t>
      </w:r>
      <w:r w:rsidRPr="0046453A">
        <w:rPr>
          <w:rFonts w:cstheme="minorHAnsi"/>
          <w:b/>
          <w:bCs/>
          <w:color w:val="000000"/>
          <w:lang w:val="es-ES_tradnl"/>
        </w:rPr>
        <w:lastRenderedPageBreak/>
        <w:t>población de 250.000 habitantes, monopolizo la riqueza de medio oriente.</w:t>
      </w:r>
      <w:r w:rsidRPr="0046453A">
        <w:rPr>
          <w:rFonts w:cstheme="minorHAnsi"/>
          <w:b/>
          <w:bCs/>
          <w:color w:val="FF0000"/>
          <w:lang w:val="es-ES_tradnl"/>
        </w:rPr>
        <w:t xml:space="preserve"> Almuerzo</w:t>
      </w:r>
      <w:r w:rsidRPr="0046453A">
        <w:rPr>
          <w:rFonts w:cstheme="minorHAnsi"/>
          <w:b/>
          <w:bCs/>
          <w:color w:val="000000"/>
          <w:lang w:val="es-ES_tradnl"/>
        </w:rPr>
        <w:t xml:space="preserve"> en un restaurante local. Visitaremos el Templo de Adriano, los Baños Romanos, la Biblioteca, el Odeón, el Teatro, etc. Continuación Visita a la CASA DE VIRGEN MARIA a la tarde visita a un taller de cuero donde podemos ver los famosos tejidos de cuero de la región Egea. Traslado en autobús a Zona Esmirna. </w:t>
      </w:r>
      <w:r w:rsidRPr="0046453A">
        <w:rPr>
          <w:rFonts w:cstheme="minorHAnsi"/>
          <w:b/>
          <w:bCs/>
          <w:color w:val="FF0000"/>
          <w:lang w:val="es-ES_tradnl"/>
        </w:rPr>
        <w:t>Cena</w:t>
      </w:r>
      <w:r w:rsidRPr="0046453A">
        <w:rPr>
          <w:rFonts w:cstheme="minorHAnsi"/>
          <w:b/>
          <w:bCs/>
          <w:color w:val="000000"/>
          <w:lang w:val="es-ES_tradnl"/>
        </w:rPr>
        <w:t xml:space="preserve"> en el hotel. Alojamiento en hotel en Zona Esmirna.</w:t>
      </w:r>
    </w:p>
    <w:p w14:paraId="54FB41DC" w14:textId="77777777" w:rsidR="00DD48C9" w:rsidRPr="0046453A" w:rsidRDefault="00DD48C9" w:rsidP="00DD48C9">
      <w:pPr>
        <w:widowControl w:val="0"/>
        <w:autoSpaceDE w:val="0"/>
        <w:autoSpaceDN w:val="0"/>
        <w:adjustRightInd w:val="0"/>
        <w:spacing w:line="240" w:lineRule="auto"/>
        <w:contextualSpacing/>
        <w:jc w:val="both"/>
        <w:rPr>
          <w:rFonts w:cstheme="minorHAnsi"/>
          <w:b/>
          <w:bCs/>
          <w:color w:val="000000"/>
          <w:lang w:val="es-ES_tradnl"/>
        </w:rPr>
      </w:pPr>
    </w:p>
    <w:p w14:paraId="461A85FD" w14:textId="4823B669" w:rsidR="00DD48C9" w:rsidRPr="0046453A" w:rsidRDefault="00DF3796" w:rsidP="00DD48C9">
      <w:pPr>
        <w:widowControl w:val="0"/>
        <w:autoSpaceDE w:val="0"/>
        <w:autoSpaceDN w:val="0"/>
        <w:adjustRightInd w:val="0"/>
        <w:spacing w:line="240" w:lineRule="auto"/>
        <w:contextualSpacing/>
        <w:jc w:val="both"/>
        <w:rPr>
          <w:rFonts w:cstheme="minorHAnsi"/>
          <w:b/>
          <w:bCs/>
          <w:color w:val="000000"/>
          <w:lang w:val="es-ES_tradnl"/>
        </w:rPr>
      </w:pPr>
      <w:r>
        <w:rPr>
          <w:rFonts w:asciiTheme="majorBidi" w:hAnsiTheme="majorBidi" w:cstheme="majorBidi"/>
          <w:b/>
          <w:bCs/>
          <w:color w:val="7030A0"/>
          <w:u w:val="single"/>
          <w:lang w:val="es-ES"/>
        </w:rPr>
        <w:t>14</w:t>
      </w:r>
      <w:r w:rsidR="00DD48C9">
        <w:rPr>
          <w:rFonts w:asciiTheme="majorBidi" w:hAnsiTheme="majorBidi" w:cstheme="majorBidi"/>
          <w:b/>
          <w:bCs/>
          <w:color w:val="7030A0"/>
          <w:u w:val="single"/>
          <w:lang w:val="es-ES"/>
        </w:rPr>
        <w:t>º DIA</w:t>
      </w:r>
      <w:r w:rsidR="00DD48C9" w:rsidRPr="0046453A">
        <w:rPr>
          <w:rFonts w:cstheme="minorHAnsi"/>
          <w:b/>
          <w:bCs/>
          <w:color w:val="FF0000"/>
          <w:u w:val="single"/>
          <w:lang w:val="es-ES_tradnl"/>
        </w:rPr>
        <w:t>: ZONA ESMIRNA – BURSA – ESTAMBUL. (DESAYUNO)</w:t>
      </w:r>
    </w:p>
    <w:p w14:paraId="0293186D" w14:textId="77777777" w:rsidR="00DD48C9" w:rsidRPr="0046453A" w:rsidRDefault="00DD48C9" w:rsidP="00DD48C9">
      <w:pPr>
        <w:widowControl w:val="0"/>
        <w:autoSpaceDE w:val="0"/>
        <w:autoSpaceDN w:val="0"/>
        <w:adjustRightInd w:val="0"/>
        <w:spacing w:line="240" w:lineRule="auto"/>
        <w:contextualSpacing/>
        <w:jc w:val="both"/>
        <w:rPr>
          <w:rFonts w:cstheme="minorHAnsi"/>
          <w:b/>
          <w:bCs/>
          <w:color w:val="000000"/>
          <w:lang w:val="es-ES_tradnl"/>
        </w:rPr>
      </w:pPr>
      <w:r w:rsidRPr="0046453A">
        <w:rPr>
          <w:rFonts w:cstheme="minorHAnsi"/>
          <w:b/>
          <w:bCs/>
          <w:color w:val="FF0000"/>
          <w:lang w:val="es-ES_tradnl"/>
        </w:rPr>
        <w:t>Desayuno</w:t>
      </w:r>
      <w:r w:rsidRPr="0046453A">
        <w:rPr>
          <w:rFonts w:cstheme="minorHAnsi"/>
          <w:b/>
          <w:bCs/>
          <w:color w:val="000000"/>
          <w:lang w:val="es-ES_tradnl"/>
        </w:rPr>
        <w:t xml:space="preserve"> en el hotel. Traslado en autobús a Bursa. Llegada a Bursa y visita la Mezquita Verde o </w:t>
      </w:r>
      <w:proofErr w:type="spellStart"/>
      <w:r w:rsidRPr="0046453A">
        <w:rPr>
          <w:rFonts w:cstheme="minorHAnsi"/>
          <w:b/>
          <w:bCs/>
          <w:color w:val="000000"/>
          <w:lang w:val="es-ES_tradnl"/>
        </w:rPr>
        <w:t>Yesil</w:t>
      </w:r>
      <w:proofErr w:type="spellEnd"/>
      <w:r w:rsidRPr="0046453A">
        <w:rPr>
          <w:rFonts w:cstheme="minorHAnsi"/>
          <w:b/>
          <w:bCs/>
          <w:color w:val="000000"/>
          <w:lang w:val="es-ES_tradnl"/>
        </w:rPr>
        <w:t xml:space="preserve"> </w:t>
      </w:r>
      <w:proofErr w:type="spellStart"/>
      <w:r w:rsidRPr="0046453A">
        <w:rPr>
          <w:rFonts w:cstheme="minorHAnsi"/>
          <w:b/>
          <w:bCs/>
          <w:color w:val="000000"/>
          <w:lang w:val="es-ES_tradnl"/>
        </w:rPr>
        <w:t>Camii</w:t>
      </w:r>
      <w:proofErr w:type="spellEnd"/>
      <w:r w:rsidRPr="0046453A">
        <w:rPr>
          <w:rFonts w:cstheme="minorHAnsi"/>
          <w:b/>
          <w:bCs/>
          <w:color w:val="000000"/>
          <w:lang w:val="es-ES_tradnl"/>
        </w:rPr>
        <w:t xml:space="preserve">, construida en 1419 por Mehmet I </w:t>
      </w:r>
      <w:proofErr w:type="spellStart"/>
      <w:r w:rsidRPr="0046453A">
        <w:rPr>
          <w:rFonts w:cstheme="minorHAnsi"/>
          <w:b/>
          <w:bCs/>
          <w:color w:val="000000"/>
          <w:lang w:val="es-ES_tradnl"/>
        </w:rPr>
        <w:t>Çelebi</w:t>
      </w:r>
      <w:proofErr w:type="spellEnd"/>
      <w:r w:rsidRPr="0046453A">
        <w:rPr>
          <w:rFonts w:cstheme="minorHAnsi"/>
          <w:b/>
          <w:bCs/>
          <w:color w:val="000000"/>
          <w:lang w:val="es-ES_tradnl"/>
        </w:rPr>
        <w:t xml:space="preserve">. Junto a la Mezquita encontramos el Mausoleo Verde. Es posible que sea el edificio más bello de toda Bursa. Traslado en autobús a Estambul. Alojamiento en hotel en Estambul. </w:t>
      </w:r>
    </w:p>
    <w:p w14:paraId="601CB515" w14:textId="77777777" w:rsidR="00DD48C9" w:rsidRPr="0046453A" w:rsidRDefault="00DD48C9" w:rsidP="00DD48C9">
      <w:pPr>
        <w:widowControl w:val="0"/>
        <w:autoSpaceDE w:val="0"/>
        <w:autoSpaceDN w:val="0"/>
        <w:adjustRightInd w:val="0"/>
        <w:spacing w:line="240" w:lineRule="auto"/>
        <w:contextualSpacing/>
        <w:jc w:val="both"/>
        <w:rPr>
          <w:rFonts w:cstheme="minorHAnsi"/>
          <w:b/>
          <w:bCs/>
          <w:color w:val="000000"/>
          <w:lang w:val="es-ES_tradnl"/>
        </w:rPr>
      </w:pPr>
    </w:p>
    <w:p w14:paraId="485BDC45" w14:textId="602C251E" w:rsidR="00DD48C9" w:rsidRPr="0046453A" w:rsidRDefault="00DF3796" w:rsidP="00DD48C9">
      <w:pPr>
        <w:spacing w:line="240" w:lineRule="auto"/>
        <w:contextualSpacing/>
        <w:jc w:val="both"/>
        <w:rPr>
          <w:rFonts w:cstheme="minorHAnsi"/>
          <w:b/>
          <w:bCs/>
          <w:color w:val="FF0000"/>
          <w:u w:val="single"/>
          <w:lang w:val="es-ES_tradnl"/>
        </w:rPr>
      </w:pPr>
      <w:r>
        <w:rPr>
          <w:rFonts w:asciiTheme="majorBidi" w:hAnsiTheme="majorBidi" w:cstheme="majorBidi"/>
          <w:b/>
          <w:bCs/>
          <w:color w:val="7030A0"/>
          <w:u w:val="single"/>
          <w:lang w:val="es-ES"/>
        </w:rPr>
        <w:t>15</w:t>
      </w:r>
      <w:r w:rsidR="00DD48C9">
        <w:rPr>
          <w:rFonts w:asciiTheme="majorBidi" w:hAnsiTheme="majorBidi" w:cstheme="majorBidi"/>
          <w:b/>
          <w:bCs/>
          <w:color w:val="7030A0"/>
          <w:u w:val="single"/>
          <w:lang w:val="es-ES"/>
        </w:rPr>
        <w:t>º DIA</w:t>
      </w:r>
      <w:r w:rsidR="00DD48C9" w:rsidRPr="0046453A">
        <w:rPr>
          <w:rFonts w:cstheme="minorHAnsi"/>
          <w:b/>
          <w:bCs/>
          <w:color w:val="FF0000"/>
          <w:u w:val="single"/>
          <w:lang w:val="es-ES_tradnl"/>
        </w:rPr>
        <w:t>: ESTAMBUL. (DESAYUNO)</w:t>
      </w:r>
    </w:p>
    <w:p w14:paraId="071E144B" w14:textId="77777777" w:rsidR="00DD48C9" w:rsidRPr="0046453A" w:rsidRDefault="00DD48C9" w:rsidP="00DD48C9">
      <w:pPr>
        <w:spacing w:line="240" w:lineRule="auto"/>
        <w:contextualSpacing/>
        <w:jc w:val="both"/>
        <w:rPr>
          <w:rFonts w:cstheme="minorHAnsi"/>
          <w:b/>
          <w:bCs/>
          <w:color w:val="000000"/>
          <w:lang w:val="es-ES_tradnl"/>
        </w:rPr>
      </w:pPr>
      <w:r w:rsidRPr="0046453A">
        <w:rPr>
          <w:rFonts w:cstheme="minorHAnsi"/>
          <w:b/>
          <w:bCs/>
          <w:color w:val="FF0000"/>
          <w:lang w:val="es-ES_tradnl"/>
        </w:rPr>
        <w:t>Desayuno</w:t>
      </w:r>
      <w:r w:rsidRPr="0046453A">
        <w:rPr>
          <w:rFonts w:cstheme="minorHAnsi"/>
          <w:b/>
          <w:bCs/>
          <w:color w:val="000000"/>
          <w:lang w:val="es-ES_tradnl"/>
        </w:rPr>
        <w:t xml:space="preserve"> en el hotel. Salida por la mañana para visitar la mezquita de </w:t>
      </w:r>
      <w:proofErr w:type="spellStart"/>
      <w:r w:rsidRPr="0046453A">
        <w:rPr>
          <w:rFonts w:cstheme="minorHAnsi"/>
          <w:b/>
          <w:bCs/>
          <w:color w:val="000000"/>
          <w:lang w:val="es-ES_tradnl"/>
        </w:rPr>
        <w:t>Şehzade</w:t>
      </w:r>
      <w:proofErr w:type="spellEnd"/>
      <w:r w:rsidRPr="0046453A">
        <w:rPr>
          <w:rFonts w:cstheme="minorHAnsi"/>
          <w:b/>
          <w:bCs/>
          <w:color w:val="000000"/>
          <w:lang w:val="es-ES_tradnl"/>
        </w:rPr>
        <w:t> (</w:t>
      </w:r>
      <w:proofErr w:type="spellStart"/>
      <w:r w:rsidRPr="0046453A">
        <w:rPr>
          <w:rFonts w:cstheme="minorHAnsi"/>
          <w:b/>
          <w:bCs/>
          <w:color w:val="000000"/>
          <w:lang w:val="es-ES_tradnl"/>
        </w:rPr>
        <w:t>Şehzade</w:t>
      </w:r>
      <w:proofErr w:type="spellEnd"/>
      <w:r w:rsidRPr="0046453A">
        <w:rPr>
          <w:rFonts w:cstheme="minorHAnsi"/>
          <w:b/>
          <w:bCs/>
          <w:color w:val="000000"/>
          <w:lang w:val="es-ES_tradnl"/>
        </w:rPr>
        <w:t xml:space="preserve"> </w:t>
      </w:r>
      <w:proofErr w:type="spellStart"/>
      <w:r w:rsidRPr="0046453A">
        <w:rPr>
          <w:rFonts w:cstheme="minorHAnsi"/>
          <w:b/>
          <w:bCs/>
          <w:color w:val="000000"/>
          <w:lang w:val="es-ES_tradnl"/>
        </w:rPr>
        <w:t>Camii</w:t>
      </w:r>
      <w:proofErr w:type="spellEnd"/>
      <w:r w:rsidRPr="0046453A">
        <w:rPr>
          <w:rFonts w:cstheme="minorHAnsi"/>
          <w:b/>
          <w:bCs/>
          <w:color w:val="000000"/>
          <w:lang w:val="es-ES_tradnl"/>
        </w:rPr>
        <w:t>, en turco) es uno de los monumentos más destacados de Estambul, puesto que se puede considerar como la primera representación de la arquitectura clásica otomana. A continuación, realizaremos una de las actividades más famosas de Estambul, un paseo en barco por el Bósforo, canal que separa Europa y Asía. Durante este trayecto se aprecian los palacios de los Sultanes, antiguas y típicas casas de Madera y disfrutar de la historia de una manera diferente. Culminaremos nuestro día con una de las visitas estrella, el bazar de las especias, constituido por los otomanos hace 5 siglos y usado desde entonces. Disfrutaremos de tiempo libre. Fin de visita en el bazar egipcio.</w:t>
      </w:r>
    </w:p>
    <w:p w14:paraId="27FD30D4" w14:textId="77777777" w:rsidR="00DD48C9" w:rsidRPr="0046453A" w:rsidRDefault="00DD48C9" w:rsidP="00DD48C9">
      <w:pPr>
        <w:spacing w:line="240" w:lineRule="auto"/>
        <w:contextualSpacing/>
        <w:jc w:val="both"/>
        <w:rPr>
          <w:rFonts w:cstheme="minorHAnsi"/>
          <w:b/>
          <w:bCs/>
          <w:color w:val="000000"/>
          <w:lang w:val="es-ES_tradnl"/>
        </w:rPr>
      </w:pPr>
    </w:p>
    <w:p w14:paraId="3746F59B" w14:textId="64A5EAF5" w:rsidR="00DD48C9" w:rsidRPr="0046453A" w:rsidRDefault="00DF3796" w:rsidP="00DD48C9">
      <w:pPr>
        <w:spacing w:line="240" w:lineRule="auto"/>
        <w:contextualSpacing/>
        <w:jc w:val="both"/>
        <w:rPr>
          <w:rFonts w:cstheme="minorHAnsi"/>
          <w:b/>
          <w:bCs/>
          <w:color w:val="FF0000"/>
          <w:u w:val="single"/>
          <w:lang w:val="es-ES_tradnl"/>
        </w:rPr>
      </w:pPr>
      <w:r>
        <w:rPr>
          <w:rFonts w:asciiTheme="majorBidi" w:hAnsiTheme="majorBidi" w:cstheme="majorBidi"/>
          <w:b/>
          <w:bCs/>
          <w:color w:val="7030A0"/>
          <w:u w:val="single"/>
          <w:lang w:val="es-ES"/>
        </w:rPr>
        <w:t>16</w:t>
      </w:r>
      <w:r w:rsidR="00DD48C9">
        <w:rPr>
          <w:rFonts w:asciiTheme="majorBidi" w:hAnsiTheme="majorBidi" w:cstheme="majorBidi"/>
          <w:b/>
          <w:bCs/>
          <w:color w:val="7030A0"/>
          <w:u w:val="single"/>
          <w:lang w:val="es-ES"/>
        </w:rPr>
        <w:t>º DIA</w:t>
      </w:r>
      <w:r w:rsidR="00DD48C9" w:rsidRPr="0046453A">
        <w:rPr>
          <w:rFonts w:cstheme="minorHAnsi"/>
          <w:b/>
          <w:bCs/>
          <w:color w:val="FF0000"/>
          <w:u w:val="single"/>
          <w:lang w:val="es-ES_tradnl"/>
        </w:rPr>
        <w:t>: ESTAMBUL. (DESAYUNO)</w:t>
      </w:r>
    </w:p>
    <w:p w14:paraId="384904D0" w14:textId="77777777" w:rsidR="00DD48C9" w:rsidRPr="0046453A" w:rsidRDefault="00DD48C9" w:rsidP="00DD48C9">
      <w:pPr>
        <w:shd w:val="clear" w:color="auto" w:fill="FFFFFF" w:themeFill="background1"/>
        <w:spacing w:after="0" w:line="240" w:lineRule="auto"/>
        <w:jc w:val="both"/>
        <w:rPr>
          <w:rFonts w:cstheme="minorHAnsi"/>
          <w:b/>
          <w:bCs/>
          <w:color w:val="000000"/>
          <w:lang w:val="es-ES_tradnl"/>
        </w:rPr>
      </w:pPr>
      <w:r w:rsidRPr="0046453A">
        <w:rPr>
          <w:rFonts w:cstheme="minorHAnsi"/>
          <w:b/>
          <w:bCs/>
          <w:color w:val="FF0000"/>
          <w:lang w:val="es-ES_tradnl"/>
        </w:rPr>
        <w:t xml:space="preserve">Desayuno </w:t>
      </w:r>
      <w:r w:rsidRPr="0046453A">
        <w:rPr>
          <w:rFonts w:cstheme="minorHAnsi"/>
          <w:b/>
          <w:bCs/>
          <w:color w:val="000000"/>
          <w:lang w:val="es-ES_tradnl"/>
        </w:rPr>
        <w:t xml:space="preserve">en el hotel. </w:t>
      </w:r>
      <w:r w:rsidRPr="0046453A">
        <w:rPr>
          <w:rFonts w:cstheme="minorHAnsi"/>
          <w:b/>
          <w:bCs/>
          <w:color w:val="FF0000"/>
          <w:lang w:val="es-ES_tradnl"/>
        </w:rPr>
        <w:t>Día libre. Tiempo libre para conocer la ciudad con la posibilidad de realizar una excursión opcional de día completo las Joyas de Constantinopla con almuerzo:</w:t>
      </w:r>
      <w:r w:rsidRPr="0046453A">
        <w:rPr>
          <w:rFonts w:cstheme="minorHAnsi"/>
          <w:b/>
          <w:bCs/>
          <w:color w:val="000000"/>
          <w:lang w:val="es-ES_tradnl"/>
        </w:rPr>
        <w:t xml:space="preserve"> visita del antiguo Hipódromo que pertenece a la época bizantina el cual fue centro de la actividad civil del país y en el cual no solamente se realizaban las carreras de caballos y los combates de gladiadores sino también las celebraciones en honor del Emperador. Hoy en día conserva el Obelisco de Teodosio, la Columna Serpentina y la Fuente del Emperador Guillermo.  Mezquita Azul que fue construida en 1609 durante el sultanato de </w:t>
      </w:r>
      <w:proofErr w:type="spellStart"/>
      <w:r w:rsidRPr="0046453A">
        <w:rPr>
          <w:rFonts w:cstheme="minorHAnsi"/>
          <w:b/>
          <w:bCs/>
          <w:color w:val="000000"/>
          <w:lang w:val="es-ES_tradnl"/>
        </w:rPr>
        <w:t>Ahmet</w:t>
      </w:r>
      <w:proofErr w:type="spellEnd"/>
      <w:r w:rsidRPr="0046453A">
        <w:rPr>
          <w:rFonts w:cstheme="minorHAnsi"/>
          <w:b/>
          <w:bCs/>
          <w:color w:val="000000"/>
          <w:lang w:val="es-ES_tradnl"/>
        </w:rPr>
        <w:t xml:space="preserve"> el cual queriendo superar con su mezquita a la Basílica de Santa Sofía, la construyó con 6 minaretes. A continuación, iremos al Palacio de </w:t>
      </w:r>
      <w:proofErr w:type="spellStart"/>
      <w:r w:rsidRPr="0046453A">
        <w:rPr>
          <w:rFonts w:cstheme="minorHAnsi"/>
          <w:b/>
          <w:bCs/>
          <w:color w:val="000000"/>
          <w:lang w:val="es-ES_tradnl"/>
        </w:rPr>
        <w:t>Topkapi</w:t>
      </w:r>
      <w:proofErr w:type="spellEnd"/>
      <w:r w:rsidRPr="0046453A">
        <w:rPr>
          <w:rFonts w:cstheme="minorHAnsi"/>
          <w:b/>
          <w:bCs/>
          <w:color w:val="000000"/>
          <w:lang w:val="es-ES_tradnl"/>
        </w:rPr>
        <w:t xml:space="preserve">, residencia de los sultanes hasta el siglo XIX donde están la mayor parte de los objetos de valor de los sultanes otomanos. La visita de Santa Sofía, la muestra más acabada del arte bizantino y uno de los mayores logros de la humanidad. A continuación, traslado para la visita del Gran Bazar. Bazar cubierto construido en el año 1660 que se puede considerar como una pequeña ciudad cubierta por cientos de cúpulas, cuatro mil tiendas en su interior con callejuelas, plazas y 18 puertas de acceso. Fin de visita en el gran bazar </w:t>
      </w:r>
    </w:p>
    <w:p w14:paraId="644A80AB" w14:textId="77777777" w:rsidR="00DD48C9" w:rsidRPr="0046453A" w:rsidRDefault="00DD48C9" w:rsidP="00DD48C9">
      <w:pPr>
        <w:shd w:val="clear" w:color="auto" w:fill="FFFFFF" w:themeFill="background1"/>
        <w:spacing w:after="0" w:line="240" w:lineRule="auto"/>
        <w:jc w:val="both"/>
        <w:rPr>
          <w:rFonts w:cstheme="minorHAnsi"/>
          <w:b/>
          <w:bCs/>
          <w:color w:val="000000"/>
          <w:lang w:val="es-ES_tradnl"/>
        </w:rPr>
      </w:pPr>
    </w:p>
    <w:p w14:paraId="66EA3419" w14:textId="70C761DD" w:rsidR="009D07D7" w:rsidRDefault="00DF3796" w:rsidP="009D07D7">
      <w:pPr>
        <w:pStyle w:val="Default"/>
        <w:rPr>
          <w:rFonts w:asciiTheme="majorBidi" w:hAnsiTheme="majorBidi" w:cstheme="majorBidi"/>
          <w:b/>
          <w:bCs/>
          <w:color w:val="7030A0"/>
          <w:sz w:val="22"/>
          <w:szCs w:val="22"/>
          <w:u w:val="single"/>
          <w:lang w:val="es-ES"/>
        </w:rPr>
      </w:pPr>
      <w:r>
        <w:rPr>
          <w:rFonts w:asciiTheme="majorBidi" w:hAnsiTheme="majorBidi" w:cstheme="majorBidi"/>
          <w:b/>
          <w:bCs/>
          <w:color w:val="7030A0"/>
          <w:sz w:val="22"/>
          <w:szCs w:val="22"/>
          <w:u w:val="single"/>
          <w:lang w:val="es-ES"/>
        </w:rPr>
        <w:t>17</w:t>
      </w:r>
      <w:r w:rsidR="009D07D7">
        <w:rPr>
          <w:rFonts w:asciiTheme="majorBidi" w:hAnsiTheme="majorBidi" w:cstheme="majorBidi"/>
          <w:b/>
          <w:bCs/>
          <w:color w:val="7030A0"/>
          <w:sz w:val="22"/>
          <w:szCs w:val="22"/>
          <w:u w:val="single"/>
          <w:lang w:val="es-ES"/>
        </w:rPr>
        <w:t xml:space="preserve">º DIA – </w:t>
      </w:r>
      <w:proofErr w:type="gramStart"/>
      <w:r w:rsidR="009D07D7">
        <w:rPr>
          <w:rFonts w:asciiTheme="majorBidi" w:hAnsiTheme="majorBidi" w:cstheme="majorBidi"/>
          <w:b/>
          <w:bCs/>
          <w:color w:val="7030A0"/>
          <w:sz w:val="22"/>
          <w:szCs w:val="22"/>
          <w:u w:val="single"/>
          <w:lang w:val="es-ES"/>
        </w:rPr>
        <w:t>ESTAMBUL  –</w:t>
      </w:r>
      <w:proofErr w:type="gramEnd"/>
      <w:r w:rsidR="009D07D7">
        <w:rPr>
          <w:rFonts w:asciiTheme="majorBidi" w:hAnsiTheme="majorBidi" w:cstheme="majorBidi"/>
          <w:b/>
          <w:bCs/>
          <w:color w:val="7030A0"/>
          <w:sz w:val="22"/>
          <w:szCs w:val="22"/>
          <w:u w:val="single"/>
          <w:lang w:val="es-ES"/>
        </w:rPr>
        <w:t xml:space="preserve"> MEXICO  </w:t>
      </w:r>
    </w:p>
    <w:p w14:paraId="41DD920D" w14:textId="54361D0E" w:rsidR="009D07D7" w:rsidRDefault="009D07D7" w:rsidP="009D07D7">
      <w:pPr>
        <w:rPr>
          <w:rFonts w:asciiTheme="majorBidi" w:hAnsiTheme="majorBidi" w:cstheme="majorBidi"/>
          <w:b/>
          <w:bCs/>
        </w:rPr>
      </w:pPr>
      <w:proofErr w:type="spellStart"/>
      <w:r>
        <w:rPr>
          <w:rFonts w:asciiTheme="majorBidi" w:hAnsiTheme="majorBidi" w:cstheme="majorBidi"/>
          <w:b/>
          <w:bCs/>
        </w:rPr>
        <w:t>Desayuno</w:t>
      </w:r>
      <w:proofErr w:type="spellEnd"/>
      <w:r>
        <w:rPr>
          <w:rFonts w:asciiTheme="majorBidi" w:hAnsiTheme="majorBidi" w:cstheme="majorBidi"/>
          <w:b/>
          <w:bCs/>
        </w:rPr>
        <w:t xml:space="preserve">. A la hora </w:t>
      </w:r>
      <w:proofErr w:type="spellStart"/>
      <w:r>
        <w:rPr>
          <w:rFonts w:asciiTheme="majorBidi" w:hAnsiTheme="majorBidi" w:cstheme="majorBidi"/>
          <w:b/>
          <w:bCs/>
        </w:rPr>
        <w:t>prevista</w:t>
      </w:r>
      <w:proofErr w:type="spellEnd"/>
      <w:r>
        <w:rPr>
          <w:rFonts w:asciiTheme="majorBidi" w:hAnsiTheme="majorBidi" w:cstheme="majorBidi"/>
          <w:b/>
          <w:bCs/>
        </w:rPr>
        <w:t xml:space="preserve"> por </w:t>
      </w:r>
      <w:proofErr w:type="spellStart"/>
      <w:r>
        <w:rPr>
          <w:rFonts w:asciiTheme="majorBidi" w:hAnsiTheme="majorBidi" w:cstheme="majorBidi"/>
          <w:b/>
          <w:bCs/>
        </w:rPr>
        <w:t>nuestro</w:t>
      </w:r>
      <w:proofErr w:type="spellEnd"/>
      <w:r>
        <w:rPr>
          <w:rFonts w:asciiTheme="majorBidi" w:hAnsiTheme="majorBidi" w:cstheme="majorBidi"/>
          <w:b/>
          <w:bCs/>
        </w:rPr>
        <w:t xml:space="preserve"> personal </w:t>
      </w:r>
      <w:proofErr w:type="spellStart"/>
      <w:r>
        <w:rPr>
          <w:rFonts w:asciiTheme="majorBidi" w:hAnsiTheme="majorBidi" w:cstheme="majorBidi"/>
          <w:b/>
          <w:bCs/>
        </w:rPr>
        <w:t>traslado</w:t>
      </w:r>
      <w:proofErr w:type="spellEnd"/>
      <w:r>
        <w:rPr>
          <w:rFonts w:asciiTheme="majorBidi" w:hAnsiTheme="majorBidi" w:cstheme="majorBidi"/>
          <w:b/>
          <w:bCs/>
        </w:rPr>
        <w:t xml:space="preserve"> al </w:t>
      </w:r>
      <w:proofErr w:type="spellStart"/>
      <w:r>
        <w:rPr>
          <w:rFonts w:asciiTheme="majorBidi" w:hAnsiTheme="majorBidi" w:cstheme="majorBidi"/>
          <w:b/>
          <w:bCs/>
        </w:rPr>
        <w:t>Aeropuerto</w:t>
      </w:r>
      <w:proofErr w:type="spellEnd"/>
      <w:r>
        <w:rPr>
          <w:rFonts w:asciiTheme="majorBidi" w:hAnsiTheme="majorBidi" w:cstheme="majorBidi"/>
          <w:b/>
          <w:bCs/>
        </w:rPr>
        <w:t xml:space="preserve"> </w:t>
      </w:r>
      <w:proofErr w:type="spellStart"/>
      <w:r>
        <w:rPr>
          <w:rFonts w:asciiTheme="majorBidi" w:hAnsiTheme="majorBidi" w:cstheme="majorBidi"/>
          <w:b/>
          <w:bCs/>
        </w:rPr>
        <w:t>tomar</w:t>
      </w:r>
      <w:proofErr w:type="spellEnd"/>
      <w:r>
        <w:rPr>
          <w:rFonts w:asciiTheme="majorBidi" w:hAnsiTheme="majorBidi" w:cstheme="majorBidi"/>
          <w:b/>
          <w:bCs/>
        </w:rPr>
        <w:t xml:space="preserve"> </w:t>
      </w:r>
      <w:proofErr w:type="spellStart"/>
      <w:r>
        <w:rPr>
          <w:rFonts w:asciiTheme="majorBidi" w:hAnsiTheme="majorBidi" w:cstheme="majorBidi"/>
          <w:b/>
          <w:bCs/>
        </w:rPr>
        <w:t>su</w:t>
      </w:r>
      <w:proofErr w:type="spellEnd"/>
      <w:r>
        <w:rPr>
          <w:rFonts w:asciiTheme="majorBidi" w:hAnsiTheme="majorBidi" w:cstheme="majorBidi"/>
          <w:b/>
          <w:bCs/>
        </w:rPr>
        <w:t xml:space="preserve"> </w:t>
      </w:r>
      <w:proofErr w:type="spellStart"/>
      <w:r>
        <w:rPr>
          <w:rFonts w:asciiTheme="majorBidi" w:hAnsiTheme="majorBidi" w:cstheme="majorBidi"/>
          <w:b/>
          <w:bCs/>
        </w:rPr>
        <w:t>vuelo</w:t>
      </w:r>
      <w:proofErr w:type="spellEnd"/>
      <w:r>
        <w:rPr>
          <w:rFonts w:asciiTheme="majorBidi" w:hAnsiTheme="majorBidi" w:cstheme="majorBidi"/>
          <w:b/>
          <w:bCs/>
        </w:rPr>
        <w:t xml:space="preserve"> </w:t>
      </w:r>
      <w:proofErr w:type="spellStart"/>
      <w:r>
        <w:rPr>
          <w:rFonts w:asciiTheme="majorBidi" w:hAnsiTheme="majorBidi" w:cstheme="majorBidi"/>
          <w:b/>
          <w:bCs/>
        </w:rPr>
        <w:t>acompañado</w:t>
      </w:r>
      <w:proofErr w:type="spellEnd"/>
      <w:r>
        <w:rPr>
          <w:rFonts w:asciiTheme="majorBidi" w:hAnsiTheme="majorBidi" w:cstheme="majorBidi"/>
          <w:b/>
          <w:bCs/>
        </w:rPr>
        <w:t xml:space="preserve"> por </w:t>
      </w:r>
      <w:proofErr w:type="spellStart"/>
      <w:r>
        <w:rPr>
          <w:rFonts w:asciiTheme="majorBidi" w:hAnsiTheme="majorBidi" w:cstheme="majorBidi"/>
          <w:b/>
          <w:bCs/>
        </w:rPr>
        <w:t>nuestro</w:t>
      </w:r>
      <w:proofErr w:type="spellEnd"/>
      <w:r>
        <w:rPr>
          <w:rFonts w:asciiTheme="majorBidi" w:hAnsiTheme="majorBidi" w:cstheme="majorBidi"/>
          <w:b/>
          <w:bCs/>
        </w:rPr>
        <w:t xml:space="preserve"> personal.   </w:t>
      </w:r>
    </w:p>
    <w:p w14:paraId="3B058DD5" w14:textId="5F1F05DC" w:rsidR="00C008DE" w:rsidRDefault="00C008DE" w:rsidP="009D07D7">
      <w:pPr>
        <w:rPr>
          <w:rFonts w:asciiTheme="majorBidi" w:hAnsiTheme="majorBidi" w:cstheme="majorBidi"/>
          <w:b/>
          <w:bCs/>
        </w:rPr>
      </w:pPr>
    </w:p>
    <w:p w14:paraId="4430AED3" w14:textId="12DEC42F" w:rsidR="00C008DE" w:rsidRDefault="00C008DE" w:rsidP="009D07D7">
      <w:pPr>
        <w:rPr>
          <w:rFonts w:asciiTheme="majorBidi" w:hAnsiTheme="majorBidi" w:cstheme="majorBidi"/>
          <w:b/>
          <w:bCs/>
        </w:rPr>
      </w:pPr>
      <w:r>
        <w:rPr>
          <w:rFonts w:asciiTheme="majorBidi" w:hAnsiTheme="majorBidi" w:cstheme="majorBidi"/>
          <w:b/>
          <w:bCs/>
        </w:rPr>
        <w:t xml:space="preserve">FIN DEL SERVICIO </w:t>
      </w:r>
    </w:p>
    <w:p w14:paraId="0719037D" w14:textId="65A77FAA" w:rsidR="00C008DE" w:rsidRDefault="00C008DE" w:rsidP="009D07D7">
      <w:pPr>
        <w:rPr>
          <w:rFonts w:asciiTheme="majorBidi" w:hAnsiTheme="majorBidi" w:cstheme="majorBidi"/>
          <w:b/>
          <w:bCs/>
        </w:rPr>
      </w:pPr>
    </w:p>
    <w:p w14:paraId="66BDEE2D" w14:textId="77777777" w:rsidR="00C008DE" w:rsidRDefault="00C008DE" w:rsidP="00C008DE">
      <w:pPr>
        <w:rPr>
          <w:rFonts w:cstheme="minorHAnsi"/>
          <w:b/>
          <w:bCs/>
          <w:color w:val="FF0000"/>
          <w:u w:val="single"/>
          <w:lang w:val="es-ES"/>
        </w:rPr>
      </w:pPr>
      <w:r w:rsidRPr="00071B60">
        <w:rPr>
          <w:rFonts w:cstheme="minorHAnsi"/>
          <w:b/>
          <w:bCs/>
          <w:color w:val="FF0000"/>
          <w:u w:val="single"/>
          <w:lang w:val="es-ES"/>
        </w:rPr>
        <w:lastRenderedPageBreak/>
        <w:t xml:space="preserve">SERVCIO </w:t>
      </w:r>
      <w:r w:rsidRPr="0046453A">
        <w:rPr>
          <w:rFonts w:cstheme="minorHAnsi"/>
          <w:b/>
          <w:bCs/>
          <w:color w:val="FF0000"/>
          <w:u w:val="single"/>
          <w:lang w:val="es-ES"/>
        </w:rPr>
        <w:t xml:space="preserve">INCLUIDOS EN </w:t>
      </w:r>
      <w:r>
        <w:rPr>
          <w:rFonts w:cstheme="minorHAnsi"/>
          <w:b/>
          <w:bCs/>
          <w:color w:val="FF0000"/>
          <w:u w:val="single"/>
          <w:lang w:val="es-ES"/>
        </w:rPr>
        <w:t xml:space="preserve">TURQUIA Y </w:t>
      </w:r>
      <w:proofErr w:type="gramStart"/>
      <w:r w:rsidRPr="0046453A">
        <w:rPr>
          <w:rFonts w:cstheme="minorHAnsi"/>
          <w:b/>
          <w:bCs/>
          <w:color w:val="FF0000"/>
          <w:u w:val="single"/>
          <w:lang w:val="es-ES"/>
        </w:rPr>
        <w:t>EGIPTO :</w:t>
      </w:r>
      <w:proofErr w:type="gramEnd"/>
      <w:r w:rsidRPr="0046453A">
        <w:rPr>
          <w:rFonts w:cstheme="minorHAnsi"/>
          <w:b/>
          <w:bCs/>
          <w:color w:val="FF0000"/>
          <w:u w:val="single"/>
          <w:lang w:val="es-ES"/>
        </w:rPr>
        <w:t xml:space="preserve"> </w:t>
      </w:r>
    </w:p>
    <w:p w14:paraId="1F673035" w14:textId="7A6268DA" w:rsidR="00C008DE" w:rsidRDefault="00C008DE" w:rsidP="00C008DE">
      <w:pPr>
        <w:pStyle w:val="Default"/>
        <w:rPr>
          <w:rFonts w:asciiTheme="minorHAnsi" w:hAnsiTheme="minorHAnsi" w:cstheme="minorHAnsi"/>
          <w:b/>
          <w:bCs/>
          <w:color w:val="7030A0"/>
          <w:sz w:val="22"/>
          <w:szCs w:val="22"/>
          <w:lang w:val="es-ES"/>
        </w:rPr>
      </w:pPr>
      <w:r>
        <w:rPr>
          <w:rFonts w:asciiTheme="minorHAnsi" w:hAnsiTheme="minorHAnsi" w:cstheme="minorHAnsi"/>
          <w:b/>
          <w:bCs/>
          <w:color w:val="7030A0"/>
          <w:sz w:val="22"/>
          <w:szCs w:val="22"/>
          <w:lang w:val="es-ES"/>
        </w:rPr>
        <w:t xml:space="preserve">- VUELO INTERNACIONAL </w:t>
      </w:r>
      <w:r w:rsidR="009B5941">
        <w:rPr>
          <w:rFonts w:asciiTheme="minorHAnsi" w:hAnsiTheme="minorHAnsi" w:cstheme="minorHAnsi"/>
          <w:b/>
          <w:bCs/>
          <w:color w:val="7030A0"/>
          <w:sz w:val="22"/>
          <w:szCs w:val="22"/>
          <w:lang w:val="es-ES"/>
        </w:rPr>
        <w:t xml:space="preserve">CAIRO- ESTAMBUL </w:t>
      </w:r>
      <w:r>
        <w:rPr>
          <w:rFonts w:asciiTheme="minorHAnsi" w:hAnsiTheme="minorHAnsi" w:cstheme="minorHAnsi"/>
          <w:b/>
          <w:bCs/>
          <w:color w:val="7030A0"/>
          <w:sz w:val="22"/>
          <w:szCs w:val="22"/>
          <w:lang w:val="es-ES"/>
        </w:rPr>
        <w:t xml:space="preserve"> </w:t>
      </w:r>
    </w:p>
    <w:p w14:paraId="76FDFF54" w14:textId="77777777" w:rsidR="00D6711A" w:rsidRDefault="00C008DE" w:rsidP="00C008DE">
      <w:pPr>
        <w:pStyle w:val="Default"/>
        <w:rPr>
          <w:rFonts w:asciiTheme="minorHAnsi" w:hAnsiTheme="minorHAnsi" w:cstheme="minorHAnsi"/>
          <w:b/>
          <w:bCs/>
          <w:color w:val="7030A0"/>
          <w:sz w:val="22"/>
          <w:szCs w:val="22"/>
          <w:lang w:val="es-ES"/>
        </w:rPr>
      </w:pPr>
      <w:r>
        <w:rPr>
          <w:rFonts w:asciiTheme="minorHAnsi" w:hAnsiTheme="minorHAnsi" w:cstheme="minorHAnsi"/>
          <w:b/>
          <w:bCs/>
          <w:color w:val="7030A0"/>
          <w:sz w:val="22"/>
          <w:szCs w:val="22"/>
          <w:lang w:val="es-ES"/>
        </w:rPr>
        <w:t xml:space="preserve">- VUELO DOMESTICO </w:t>
      </w:r>
      <w:r w:rsidR="009B5941">
        <w:rPr>
          <w:rFonts w:asciiTheme="minorHAnsi" w:hAnsiTheme="minorHAnsi" w:cstheme="minorHAnsi"/>
          <w:b/>
          <w:bCs/>
          <w:color w:val="7030A0"/>
          <w:sz w:val="22"/>
          <w:szCs w:val="22"/>
          <w:lang w:val="es-ES"/>
        </w:rPr>
        <w:t xml:space="preserve">CAIRO-LUXOR </w:t>
      </w:r>
    </w:p>
    <w:p w14:paraId="1DD9B5F7" w14:textId="77777777" w:rsidR="00D6711A" w:rsidRDefault="00D6711A" w:rsidP="00C008DE">
      <w:pPr>
        <w:pStyle w:val="Default"/>
        <w:rPr>
          <w:rFonts w:asciiTheme="minorHAnsi" w:hAnsiTheme="minorHAnsi" w:cstheme="minorHAnsi"/>
          <w:b/>
          <w:bCs/>
          <w:color w:val="7030A0"/>
          <w:sz w:val="22"/>
          <w:szCs w:val="22"/>
          <w:lang w:val="es-ES"/>
        </w:rPr>
      </w:pPr>
      <w:r>
        <w:rPr>
          <w:rFonts w:asciiTheme="minorHAnsi" w:hAnsiTheme="minorHAnsi" w:cstheme="minorHAnsi"/>
          <w:b/>
          <w:bCs/>
          <w:color w:val="7030A0"/>
          <w:sz w:val="22"/>
          <w:szCs w:val="22"/>
          <w:lang w:val="es-ES"/>
        </w:rPr>
        <w:t xml:space="preserve">-VUELO DOMESTICO ASWAN- CAIRO </w:t>
      </w:r>
    </w:p>
    <w:p w14:paraId="29E7EAED" w14:textId="2AE13C79" w:rsidR="00C008DE" w:rsidRDefault="00D6711A" w:rsidP="00C008DE">
      <w:pPr>
        <w:pStyle w:val="Default"/>
        <w:rPr>
          <w:rFonts w:asciiTheme="minorHAnsi" w:hAnsiTheme="minorHAnsi" w:cstheme="minorHAnsi"/>
          <w:b/>
          <w:bCs/>
          <w:color w:val="0D0D0D" w:themeColor="text1" w:themeTint="F2"/>
          <w:sz w:val="22"/>
          <w:szCs w:val="22"/>
          <w:lang w:val="es-ES"/>
        </w:rPr>
      </w:pPr>
      <w:r>
        <w:rPr>
          <w:rFonts w:asciiTheme="minorHAnsi" w:hAnsiTheme="minorHAnsi" w:cstheme="minorHAnsi"/>
          <w:b/>
          <w:bCs/>
          <w:color w:val="7030A0"/>
          <w:sz w:val="22"/>
          <w:szCs w:val="22"/>
          <w:lang w:val="es-ES"/>
        </w:rPr>
        <w:t xml:space="preserve"> </w:t>
      </w:r>
      <w:r w:rsidR="00C008DE" w:rsidRPr="0046453A">
        <w:rPr>
          <w:rFonts w:asciiTheme="minorHAnsi" w:hAnsiTheme="minorHAnsi" w:cstheme="minorHAnsi"/>
          <w:b/>
          <w:bCs/>
          <w:color w:val="7030A0"/>
          <w:sz w:val="22"/>
          <w:szCs w:val="22"/>
          <w:lang w:val="es-ES"/>
        </w:rPr>
        <w:t>-</w:t>
      </w:r>
      <w:r w:rsidR="00C008DE" w:rsidRPr="001E5327">
        <w:rPr>
          <w:rFonts w:asciiTheme="minorHAnsi" w:hAnsiTheme="minorHAnsi" w:cstheme="minorHAnsi"/>
          <w:b/>
          <w:bCs/>
          <w:color w:val="0D0D0D" w:themeColor="text1" w:themeTint="F2"/>
          <w:sz w:val="22"/>
          <w:szCs w:val="22"/>
          <w:lang w:val="es-ES"/>
        </w:rPr>
        <w:t xml:space="preserve">Recepción y asistencia a su llegada al aeropuerto internacional de El Cairo por uno de nuestros </w:t>
      </w:r>
      <w:r w:rsidR="00C008DE">
        <w:rPr>
          <w:rFonts w:asciiTheme="minorHAnsi" w:hAnsiTheme="minorHAnsi" w:cstheme="minorHAnsi"/>
          <w:b/>
          <w:bCs/>
          <w:color w:val="0D0D0D" w:themeColor="text1" w:themeTint="F2"/>
          <w:sz w:val="22"/>
          <w:szCs w:val="22"/>
          <w:lang w:val="es-ES"/>
        </w:rPr>
        <w:t xml:space="preserve">-- </w:t>
      </w:r>
      <w:r w:rsidR="00C008DE" w:rsidRPr="001E5327">
        <w:rPr>
          <w:rFonts w:asciiTheme="minorHAnsi" w:hAnsiTheme="minorHAnsi" w:cstheme="minorHAnsi"/>
          <w:b/>
          <w:bCs/>
          <w:color w:val="0D0D0D" w:themeColor="text1" w:themeTint="F2"/>
          <w:sz w:val="22"/>
          <w:szCs w:val="22"/>
          <w:lang w:val="es-ES"/>
        </w:rPr>
        <w:t xml:space="preserve">representantes de habla hispana </w:t>
      </w:r>
    </w:p>
    <w:p w14:paraId="412C3E98" w14:textId="77777777" w:rsidR="00C008DE" w:rsidRPr="0046453A" w:rsidRDefault="00C008DE" w:rsidP="00C008DE">
      <w:pPr>
        <w:spacing w:after="0" w:line="240" w:lineRule="auto"/>
        <w:rPr>
          <w:rFonts w:cstheme="minorHAnsi"/>
          <w:b/>
          <w:bCs/>
          <w:lang w:val="es-ES_tradnl"/>
        </w:rPr>
      </w:pPr>
      <w:r>
        <w:rPr>
          <w:rFonts w:cstheme="minorHAnsi"/>
          <w:b/>
          <w:bCs/>
          <w:lang w:val="es-ES_tradnl"/>
        </w:rPr>
        <w:t xml:space="preserve">- </w:t>
      </w:r>
      <w:r w:rsidRPr="0046453A">
        <w:rPr>
          <w:rFonts w:cstheme="minorHAnsi"/>
          <w:b/>
          <w:bCs/>
          <w:lang w:val="es-ES_tradnl"/>
        </w:rPr>
        <w:t>04 noches Estambul A/D.</w:t>
      </w:r>
    </w:p>
    <w:p w14:paraId="596A2568" w14:textId="77777777" w:rsidR="00C008DE" w:rsidRPr="0046453A" w:rsidRDefault="00C008DE" w:rsidP="00C008DE">
      <w:pPr>
        <w:spacing w:after="0" w:line="240" w:lineRule="auto"/>
        <w:rPr>
          <w:rFonts w:cstheme="minorHAnsi"/>
          <w:b/>
          <w:bCs/>
          <w:lang w:val="es-ES_tradnl"/>
        </w:rPr>
      </w:pPr>
      <w:r>
        <w:rPr>
          <w:rFonts w:cstheme="minorHAnsi"/>
          <w:b/>
          <w:bCs/>
          <w:lang w:val="es-ES_tradnl"/>
        </w:rPr>
        <w:t xml:space="preserve">- </w:t>
      </w:r>
      <w:r w:rsidRPr="0046453A">
        <w:rPr>
          <w:rFonts w:cstheme="minorHAnsi"/>
          <w:b/>
          <w:bCs/>
          <w:lang w:val="es-ES_tradnl"/>
        </w:rPr>
        <w:t xml:space="preserve">02 noches Capadocia M/P. </w:t>
      </w:r>
    </w:p>
    <w:p w14:paraId="5829FEF7" w14:textId="77777777" w:rsidR="00C008DE" w:rsidRPr="0046453A" w:rsidRDefault="00C008DE" w:rsidP="00C008DE">
      <w:pPr>
        <w:spacing w:after="0" w:line="240" w:lineRule="auto"/>
        <w:rPr>
          <w:rFonts w:cstheme="minorHAnsi"/>
          <w:b/>
          <w:bCs/>
          <w:lang w:val="es-ES_tradnl"/>
        </w:rPr>
      </w:pPr>
      <w:r>
        <w:rPr>
          <w:rFonts w:cstheme="minorHAnsi"/>
          <w:b/>
          <w:bCs/>
          <w:lang w:val="es-ES_tradnl"/>
        </w:rPr>
        <w:t xml:space="preserve">- </w:t>
      </w:r>
      <w:r w:rsidRPr="0046453A">
        <w:rPr>
          <w:rFonts w:cstheme="minorHAnsi"/>
          <w:b/>
          <w:bCs/>
          <w:lang w:val="es-ES_tradnl"/>
        </w:rPr>
        <w:t xml:space="preserve">01 noche </w:t>
      </w:r>
      <w:proofErr w:type="spellStart"/>
      <w:r w:rsidRPr="0046453A">
        <w:rPr>
          <w:rFonts w:cstheme="minorHAnsi"/>
          <w:b/>
          <w:bCs/>
          <w:lang w:val="es-ES_tradnl"/>
        </w:rPr>
        <w:t>Pmaukkale</w:t>
      </w:r>
      <w:proofErr w:type="spellEnd"/>
      <w:r w:rsidRPr="0046453A">
        <w:rPr>
          <w:rFonts w:cstheme="minorHAnsi"/>
          <w:b/>
          <w:bCs/>
          <w:lang w:val="es-ES_tradnl"/>
        </w:rPr>
        <w:t xml:space="preserve"> M/P.</w:t>
      </w:r>
    </w:p>
    <w:p w14:paraId="5E27310E" w14:textId="77777777" w:rsidR="00C008DE" w:rsidRPr="0046453A" w:rsidRDefault="00C008DE" w:rsidP="00C008DE">
      <w:pPr>
        <w:spacing w:after="0" w:line="240" w:lineRule="auto"/>
        <w:rPr>
          <w:rFonts w:cstheme="minorHAnsi"/>
          <w:b/>
          <w:bCs/>
          <w:lang w:val="es-ES_tradnl"/>
        </w:rPr>
      </w:pPr>
      <w:r>
        <w:rPr>
          <w:rFonts w:cstheme="minorHAnsi"/>
          <w:b/>
          <w:bCs/>
          <w:lang w:val="es-ES_tradnl"/>
        </w:rPr>
        <w:t xml:space="preserve">- </w:t>
      </w:r>
      <w:r w:rsidRPr="0046453A">
        <w:rPr>
          <w:rFonts w:cstheme="minorHAnsi"/>
          <w:b/>
          <w:bCs/>
          <w:lang w:val="es-ES_tradnl"/>
        </w:rPr>
        <w:t>01 noche Zona Esmirna M/P.</w:t>
      </w:r>
    </w:p>
    <w:p w14:paraId="2091D26F" w14:textId="77777777" w:rsidR="00C008DE" w:rsidRPr="0046453A" w:rsidRDefault="00C008DE" w:rsidP="00C008DE">
      <w:pPr>
        <w:spacing w:after="0" w:line="240" w:lineRule="auto"/>
        <w:rPr>
          <w:rFonts w:cstheme="minorHAnsi"/>
          <w:b/>
          <w:bCs/>
          <w:lang w:val="es-ES_tradnl"/>
        </w:rPr>
      </w:pPr>
      <w:r>
        <w:rPr>
          <w:rFonts w:cstheme="minorHAnsi"/>
          <w:b/>
          <w:bCs/>
          <w:lang w:val="es-ES_tradnl"/>
        </w:rPr>
        <w:t xml:space="preserve">- </w:t>
      </w:r>
      <w:r w:rsidRPr="0046453A">
        <w:rPr>
          <w:rFonts w:cstheme="minorHAnsi"/>
          <w:b/>
          <w:bCs/>
          <w:lang w:val="es-ES_tradnl"/>
        </w:rPr>
        <w:t xml:space="preserve">04 almuerzos en restaurantes locales </w:t>
      </w:r>
    </w:p>
    <w:p w14:paraId="1542B8D4" w14:textId="77777777" w:rsidR="00C008DE" w:rsidRPr="009401DA" w:rsidRDefault="00C008DE" w:rsidP="00C008DE">
      <w:pPr>
        <w:spacing w:after="0" w:line="240" w:lineRule="auto"/>
        <w:rPr>
          <w:rFonts w:cstheme="minorHAnsi"/>
          <w:b/>
          <w:bCs/>
          <w:lang w:val="es-ES_tradnl"/>
        </w:rPr>
      </w:pPr>
      <w:r>
        <w:rPr>
          <w:rFonts w:cstheme="minorHAnsi"/>
          <w:b/>
          <w:bCs/>
          <w:lang w:val="es-ES_tradnl"/>
        </w:rPr>
        <w:t xml:space="preserve">- </w:t>
      </w:r>
      <w:r w:rsidRPr="0046453A">
        <w:rPr>
          <w:rFonts w:cstheme="minorHAnsi"/>
          <w:b/>
          <w:bCs/>
          <w:lang w:val="es-ES_tradnl"/>
        </w:rPr>
        <w:t xml:space="preserve">Traslados aeropuerto de Estambul. </w:t>
      </w:r>
    </w:p>
    <w:p w14:paraId="3BB961F3" w14:textId="77777777" w:rsidR="00C008DE" w:rsidRPr="001E5327" w:rsidRDefault="00C008DE" w:rsidP="00C008DE">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 </w:t>
      </w:r>
      <w:proofErr w:type="gramStart"/>
      <w:r w:rsidRPr="001E5327">
        <w:rPr>
          <w:rFonts w:asciiTheme="minorHAnsi" w:hAnsiTheme="minorHAnsi" w:cstheme="minorHAnsi"/>
          <w:b/>
          <w:bCs/>
          <w:color w:val="0D0D0D" w:themeColor="text1" w:themeTint="F2"/>
          <w:sz w:val="22"/>
          <w:szCs w:val="22"/>
          <w:lang w:val="es-ES"/>
        </w:rPr>
        <w:t>04  noches</w:t>
      </w:r>
      <w:proofErr w:type="gramEnd"/>
      <w:r w:rsidRPr="001E5327">
        <w:rPr>
          <w:rFonts w:asciiTheme="minorHAnsi" w:hAnsiTheme="minorHAnsi" w:cstheme="minorHAnsi"/>
          <w:b/>
          <w:bCs/>
          <w:color w:val="0D0D0D" w:themeColor="text1" w:themeTint="F2"/>
          <w:sz w:val="22"/>
          <w:szCs w:val="22"/>
          <w:lang w:val="es-ES"/>
        </w:rPr>
        <w:t xml:space="preserve"> de Alojamiento a bordo de un crucero de cinco estrellas, con pensión completa (desayuno, comida y cena). </w:t>
      </w:r>
    </w:p>
    <w:p w14:paraId="51EF8550" w14:textId="77777777" w:rsidR="00C008DE" w:rsidRPr="001E5327" w:rsidRDefault="00C008DE" w:rsidP="00C008DE">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- 04 noches en El </w:t>
      </w:r>
      <w:proofErr w:type="gramStart"/>
      <w:r w:rsidRPr="001E5327">
        <w:rPr>
          <w:rFonts w:asciiTheme="minorHAnsi" w:hAnsiTheme="minorHAnsi" w:cstheme="minorHAnsi"/>
          <w:b/>
          <w:bCs/>
          <w:color w:val="0D0D0D" w:themeColor="text1" w:themeTint="F2"/>
          <w:sz w:val="22"/>
          <w:szCs w:val="22"/>
          <w:lang w:val="es-ES"/>
        </w:rPr>
        <w:t>Cairo,  Alojamiento</w:t>
      </w:r>
      <w:proofErr w:type="gramEnd"/>
      <w:r w:rsidRPr="001E5327">
        <w:rPr>
          <w:rFonts w:asciiTheme="minorHAnsi" w:hAnsiTheme="minorHAnsi" w:cstheme="minorHAnsi"/>
          <w:b/>
          <w:bCs/>
          <w:color w:val="0D0D0D" w:themeColor="text1" w:themeTint="F2"/>
          <w:sz w:val="22"/>
          <w:szCs w:val="22"/>
          <w:lang w:val="es-ES"/>
        </w:rPr>
        <w:t xml:space="preserve"> en régimen de alojamiento y  desayuno. </w:t>
      </w:r>
    </w:p>
    <w:p w14:paraId="6CDA2653" w14:textId="77777777" w:rsidR="00C008DE" w:rsidRPr="001E5327" w:rsidRDefault="00C008DE" w:rsidP="00C008DE">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-Traslado entre aeropuerto, hotel, y barco del crucero, en vehículo privado con aire acondicionado. </w:t>
      </w:r>
    </w:p>
    <w:p w14:paraId="07FD3D4F" w14:textId="77777777" w:rsidR="00C008DE" w:rsidRPr="001E5327" w:rsidRDefault="00C008DE" w:rsidP="00C008DE">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-Todos los traslados en vehículos modernos con aire acondicionado. </w:t>
      </w:r>
    </w:p>
    <w:p w14:paraId="1925BC9E" w14:textId="77777777" w:rsidR="00C008DE" w:rsidRPr="001E5327" w:rsidRDefault="00C008DE" w:rsidP="00C008DE">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-Guía local de habla hispana durante sus visitas </w:t>
      </w:r>
      <w:r>
        <w:rPr>
          <w:rFonts w:asciiTheme="minorHAnsi" w:hAnsiTheme="minorHAnsi" w:cstheme="minorHAnsi"/>
          <w:b/>
          <w:bCs/>
          <w:color w:val="0D0D0D" w:themeColor="text1" w:themeTint="F2"/>
          <w:sz w:val="22"/>
          <w:szCs w:val="22"/>
          <w:lang w:val="es-ES"/>
        </w:rPr>
        <w:t xml:space="preserve">en TURQUIA Y EGIPTO </w:t>
      </w:r>
    </w:p>
    <w:p w14:paraId="57C1C6B9" w14:textId="77777777" w:rsidR="00C008DE" w:rsidRPr="001E5327" w:rsidRDefault="00C008DE" w:rsidP="00C008DE">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-Entradas a los lugares turísticos mencionados en el tour. </w:t>
      </w:r>
    </w:p>
    <w:p w14:paraId="3FF1926E" w14:textId="77777777" w:rsidR="00C008DE" w:rsidRPr="001E5327" w:rsidRDefault="00C008DE" w:rsidP="00C008DE">
      <w:pPr>
        <w:shd w:val="clear" w:color="auto" w:fill="FFFFFF"/>
        <w:spacing w:after="150" w:line="315" w:lineRule="atLeast"/>
        <w:rPr>
          <w:rFonts w:cstheme="minorHAnsi"/>
          <w:b/>
          <w:bCs/>
          <w:color w:val="0D0D0D" w:themeColor="text1" w:themeTint="F2"/>
          <w:lang w:val="es-ES"/>
        </w:rPr>
      </w:pPr>
    </w:p>
    <w:p w14:paraId="318B5D07" w14:textId="77777777" w:rsidR="00C008DE" w:rsidRPr="00123E07" w:rsidRDefault="00C008DE" w:rsidP="00C008DE">
      <w:pPr>
        <w:pStyle w:val="Default"/>
        <w:rPr>
          <w:rFonts w:asciiTheme="minorHAnsi" w:hAnsiTheme="minorHAnsi" w:cstheme="minorHAnsi"/>
          <w:b/>
          <w:bCs/>
          <w:color w:val="0D0D0D" w:themeColor="text1" w:themeTint="F2"/>
          <w:sz w:val="22"/>
          <w:szCs w:val="22"/>
          <w:lang w:val="es-ES"/>
        </w:rPr>
      </w:pPr>
    </w:p>
    <w:p w14:paraId="4A7CB1EE" w14:textId="77777777" w:rsidR="00C008DE" w:rsidRPr="001E5327" w:rsidRDefault="00C008DE" w:rsidP="00C008DE">
      <w:pPr>
        <w:pStyle w:val="Default"/>
        <w:rPr>
          <w:rFonts w:asciiTheme="minorHAnsi" w:hAnsiTheme="minorHAnsi" w:cstheme="minorHAnsi"/>
          <w:b/>
          <w:bCs/>
          <w:color w:val="FF0000"/>
          <w:sz w:val="22"/>
          <w:szCs w:val="22"/>
          <w:lang w:val="es-ES"/>
        </w:rPr>
      </w:pPr>
    </w:p>
    <w:p w14:paraId="2CC2CFE1" w14:textId="77777777" w:rsidR="00C008DE" w:rsidRPr="009401DA" w:rsidRDefault="00C008DE" w:rsidP="00C008DE">
      <w:pPr>
        <w:pStyle w:val="Default"/>
        <w:rPr>
          <w:rFonts w:asciiTheme="minorHAnsi" w:hAnsiTheme="minorHAnsi" w:cstheme="minorHAnsi"/>
          <w:b/>
          <w:bCs/>
          <w:color w:val="FF0000"/>
          <w:sz w:val="22"/>
          <w:szCs w:val="22"/>
          <w:u w:val="single"/>
          <w:lang w:val="es-ES"/>
        </w:rPr>
      </w:pPr>
      <w:r w:rsidRPr="001E5327">
        <w:rPr>
          <w:rFonts w:asciiTheme="minorHAnsi" w:hAnsiTheme="minorHAnsi" w:cstheme="minorHAnsi"/>
          <w:b/>
          <w:bCs/>
          <w:color w:val="FF0000"/>
          <w:sz w:val="22"/>
          <w:szCs w:val="22"/>
          <w:u w:val="single"/>
          <w:lang w:val="es-ES"/>
        </w:rPr>
        <w:t xml:space="preserve">SERVICIOS NO INCLUIDOS EN </w:t>
      </w:r>
      <w:r>
        <w:rPr>
          <w:rFonts w:asciiTheme="minorHAnsi" w:hAnsiTheme="minorHAnsi" w:cstheme="minorHAnsi"/>
          <w:b/>
          <w:bCs/>
          <w:color w:val="FF0000"/>
          <w:sz w:val="22"/>
          <w:szCs w:val="22"/>
          <w:u w:val="single"/>
          <w:lang w:val="es-ES"/>
        </w:rPr>
        <w:t xml:space="preserve">TURQUIA Y </w:t>
      </w:r>
      <w:proofErr w:type="gramStart"/>
      <w:r w:rsidRPr="001E5327">
        <w:rPr>
          <w:rFonts w:asciiTheme="minorHAnsi" w:hAnsiTheme="minorHAnsi" w:cstheme="minorHAnsi"/>
          <w:b/>
          <w:bCs/>
          <w:color w:val="FF0000"/>
          <w:sz w:val="22"/>
          <w:szCs w:val="22"/>
          <w:u w:val="single"/>
          <w:lang w:val="es-ES"/>
        </w:rPr>
        <w:t>EGIPTO :</w:t>
      </w:r>
      <w:proofErr w:type="gramEnd"/>
      <w:r w:rsidRPr="001E5327">
        <w:rPr>
          <w:rFonts w:asciiTheme="minorHAnsi" w:hAnsiTheme="minorHAnsi" w:cstheme="minorHAnsi"/>
          <w:b/>
          <w:bCs/>
          <w:color w:val="FF0000"/>
          <w:sz w:val="22"/>
          <w:szCs w:val="22"/>
          <w:u w:val="single"/>
          <w:lang w:val="es-ES"/>
        </w:rPr>
        <w:t xml:space="preserve"> </w:t>
      </w:r>
    </w:p>
    <w:p w14:paraId="4989DF68" w14:textId="1879FDDF" w:rsidR="00C008DE" w:rsidRDefault="00C008DE" w:rsidP="009B5941">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w:t>
      </w:r>
      <w:r>
        <w:rPr>
          <w:rFonts w:asciiTheme="minorHAnsi" w:hAnsiTheme="minorHAnsi" w:cstheme="minorHAnsi"/>
          <w:b/>
          <w:bCs/>
          <w:color w:val="0D0D0D" w:themeColor="text1" w:themeTint="F2"/>
          <w:sz w:val="22"/>
          <w:szCs w:val="22"/>
          <w:lang w:val="es-ES"/>
        </w:rPr>
        <w:t xml:space="preserve"> VUELO RODONDO DESDE MEXICO </w:t>
      </w:r>
    </w:p>
    <w:p w14:paraId="494C8640" w14:textId="77777777" w:rsidR="00C008DE" w:rsidRPr="001E5327" w:rsidRDefault="00C008DE" w:rsidP="00C008DE">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•Visad</w:t>
      </w:r>
      <w:r>
        <w:rPr>
          <w:rFonts w:asciiTheme="minorHAnsi" w:hAnsiTheme="minorHAnsi" w:cstheme="minorHAnsi"/>
          <w:b/>
          <w:bCs/>
          <w:color w:val="0D0D0D" w:themeColor="text1" w:themeTint="F2"/>
          <w:sz w:val="22"/>
          <w:szCs w:val="22"/>
          <w:lang w:val="es-ES"/>
        </w:rPr>
        <w:t xml:space="preserve">os </w:t>
      </w:r>
    </w:p>
    <w:p w14:paraId="17C72D8E" w14:textId="77777777" w:rsidR="00C008DE" w:rsidRDefault="00C008DE" w:rsidP="00C008DE">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•Bebidas, </w:t>
      </w:r>
    </w:p>
    <w:p w14:paraId="4F2B4E11" w14:textId="77777777" w:rsidR="00C008DE" w:rsidRPr="001E5327" w:rsidRDefault="00C008DE" w:rsidP="00C008DE">
      <w:pPr>
        <w:pStyle w:val="Default"/>
        <w:spacing w:after="27"/>
        <w:rPr>
          <w:rFonts w:asciiTheme="minorHAnsi" w:hAnsiTheme="minorHAnsi" w:cstheme="minorHAnsi"/>
          <w:b/>
          <w:bCs/>
          <w:color w:val="0D0D0D" w:themeColor="text1" w:themeTint="F2"/>
          <w:sz w:val="22"/>
          <w:szCs w:val="22"/>
          <w:lang w:val="es-ES"/>
        </w:rPr>
      </w:pPr>
      <w:r>
        <w:rPr>
          <w:rFonts w:asciiTheme="minorHAnsi" w:hAnsiTheme="minorHAnsi" w:cstheme="minorHAnsi"/>
          <w:b/>
          <w:bCs/>
          <w:color w:val="0D0D0D" w:themeColor="text1" w:themeTint="F2"/>
          <w:sz w:val="22"/>
          <w:szCs w:val="22"/>
          <w:lang w:val="es-ES"/>
        </w:rPr>
        <w:t xml:space="preserve"> </w:t>
      </w:r>
      <w:r w:rsidRPr="001E5327">
        <w:rPr>
          <w:rFonts w:asciiTheme="minorHAnsi" w:hAnsiTheme="minorHAnsi" w:cstheme="minorHAnsi"/>
          <w:b/>
          <w:bCs/>
          <w:color w:val="0D0D0D" w:themeColor="text1" w:themeTint="F2"/>
          <w:sz w:val="22"/>
          <w:szCs w:val="22"/>
          <w:lang w:val="es-ES"/>
        </w:rPr>
        <w:t>•</w:t>
      </w:r>
      <w:r>
        <w:rPr>
          <w:rFonts w:asciiTheme="minorHAnsi" w:hAnsiTheme="minorHAnsi" w:cstheme="minorHAnsi"/>
          <w:b/>
          <w:bCs/>
          <w:color w:val="0D0D0D" w:themeColor="text1" w:themeTint="F2"/>
          <w:sz w:val="22"/>
          <w:szCs w:val="22"/>
          <w:lang w:val="es-ES"/>
        </w:rPr>
        <w:t xml:space="preserve"> </w:t>
      </w:r>
      <w:r w:rsidRPr="0046453A">
        <w:rPr>
          <w:rFonts w:cstheme="minorHAnsi"/>
          <w:b/>
          <w:bCs/>
          <w:lang w:val="es-ES_tradnl"/>
        </w:rPr>
        <w:t>cualquier otro gasto no mencionado Como incluido</w:t>
      </w:r>
    </w:p>
    <w:p w14:paraId="4B5EC5D4" w14:textId="77777777" w:rsidR="00C008DE" w:rsidRDefault="00C008DE" w:rsidP="00C008DE">
      <w:pPr>
        <w:spacing w:after="0" w:line="240" w:lineRule="auto"/>
        <w:rPr>
          <w:rFonts w:cstheme="minorHAnsi"/>
          <w:b/>
          <w:bCs/>
          <w:color w:val="FF0000"/>
          <w:lang w:val="es-ES_tradnl"/>
        </w:rPr>
      </w:pPr>
      <w:r w:rsidRPr="001E5327">
        <w:rPr>
          <w:rFonts w:cstheme="minorHAnsi"/>
          <w:b/>
          <w:bCs/>
          <w:color w:val="0D0D0D" w:themeColor="text1" w:themeTint="F2"/>
          <w:lang w:val="es-ES"/>
        </w:rPr>
        <w:t xml:space="preserve">•Propinas generales </w:t>
      </w:r>
      <w:r>
        <w:rPr>
          <w:rFonts w:cstheme="minorHAnsi"/>
          <w:b/>
          <w:bCs/>
          <w:color w:val="FF0000"/>
          <w:lang w:val="es-ES_tradnl"/>
        </w:rPr>
        <w:t>8</w:t>
      </w:r>
      <w:r w:rsidRPr="0046453A">
        <w:rPr>
          <w:rFonts w:cstheme="minorHAnsi"/>
          <w:b/>
          <w:bCs/>
          <w:color w:val="FF0000"/>
          <w:lang w:val="es-ES_tradnl"/>
        </w:rPr>
        <w:t>0.00 $ PROPINAS DE HOTELES Y RESTURANTES – PAGO EN DESTINO</w:t>
      </w:r>
      <w:r>
        <w:rPr>
          <w:rFonts w:cstheme="minorHAnsi"/>
          <w:b/>
          <w:bCs/>
          <w:color w:val="FF0000"/>
          <w:lang w:val="es-ES_tradnl"/>
        </w:rPr>
        <w:t xml:space="preserve">S </w:t>
      </w:r>
    </w:p>
    <w:p w14:paraId="0DD84630" w14:textId="77777777" w:rsidR="00C008DE" w:rsidRPr="0046453A" w:rsidRDefault="00C008DE" w:rsidP="00C008DE">
      <w:pPr>
        <w:spacing w:after="0" w:line="240" w:lineRule="auto"/>
        <w:rPr>
          <w:rFonts w:cstheme="minorHAnsi"/>
          <w:b/>
          <w:bCs/>
          <w:lang w:val="es-ES_tradnl"/>
        </w:rPr>
      </w:pPr>
      <w:r w:rsidRPr="0046453A">
        <w:rPr>
          <w:rFonts w:cstheme="minorHAnsi"/>
          <w:b/>
          <w:bCs/>
          <w:lang w:val="es-ES_tradnl"/>
        </w:rPr>
        <w:t>Propinas de guía y conductor. – a voluntad.</w:t>
      </w:r>
    </w:p>
    <w:p w14:paraId="3D094FB1" w14:textId="77777777" w:rsidR="00C008DE" w:rsidRPr="001E5327" w:rsidRDefault="00C008DE" w:rsidP="00C008DE">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•Gastos personales o extras que no estén mencionados en el programa del tour. </w:t>
      </w:r>
    </w:p>
    <w:p w14:paraId="2943123E" w14:textId="77777777" w:rsidR="00C008DE" w:rsidRPr="001E5327" w:rsidRDefault="00C008DE" w:rsidP="00C008DE">
      <w:pPr>
        <w:pStyle w:val="Default"/>
        <w:numPr>
          <w:ilvl w:val="0"/>
          <w:numId w:val="1"/>
        </w:numPr>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Prueba </w:t>
      </w:r>
      <w:r w:rsidRPr="001E5327">
        <w:rPr>
          <w:rFonts w:asciiTheme="minorHAnsi" w:hAnsiTheme="minorHAnsi" w:cstheme="minorHAnsi"/>
          <w:b/>
          <w:bCs/>
          <w:color w:val="0D0D0D" w:themeColor="text1" w:themeTint="F2"/>
          <w:sz w:val="22"/>
          <w:szCs w:val="22"/>
          <w:shd w:val="clear" w:color="auto" w:fill="FFFFFF"/>
        </w:rPr>
        <w:t xml:space="preserve">PCR </w:t>
      </w:r>
      <w:proofErr w:type="spellStart"/>
      <w:r w:rsidRPr="001E5327">
        <w:rPr>
          <w:rFonts w:asciiTheme="minorHAnsi" w:hAnsiTheme="minorHAnsi" w:cstheme="minorHAnsi"/>
          <w:b/>
          <w:bCs/>
          <w:color w:val="0D0D0D" w:themeColor="text1" w:themeTint="F2"/>
          <w:sz w:val="22"/>
          <w:szCs w:val="22"/>
          <w:shd w:val="clear" w:color="auto" w:fill="FFFFFF"/>
        </w:rPr>
        <w:t>en</w:t>
      </w:r>
      <w:proofErr w:type="spellEnd"/>
      <w:r w:rsidRPr="001E5327">
        <w:rPr>
          <w:rFonts w:asciiTheme="minorHAnsi" w:hAnsiTheme="minorHAnsi" w:cstheme="minorHAnsi"/>
          <w:b/>
          <w:bCs/>
          <w:color w:val="0D0D0D" w:themeColor="text1" w:themeTint="F2"/>
          <w:sz w:val="22"/>
          <w:szCs w:val="22"/>
          <w:shd w:val="clear" w:color="auto" w:fill="FFFFFF"/>
        </w:rPr>
        <w:t xml:space="preserve"> </w:t>
      </w:r>
      <w:proofErr w:type="spellStart"/>
      <w:r w:rsidRPr="001E5327">
        <w:rPr>
          <w:rFonts w:asciiTheme="minorHAnsi" w:hAnsiTheme="minorHAnsi" w:cstheme="minorHAnsi"/>
          <w:b/>
          <w:bCs/>
          <w:color w:val="0D0D0D" w:themeColor="text1" w:themeTint="F2"/>
          <w:sz w:val="22"/>
          <w:szCs w:val="22"/>
          <w:shd w:val="clear" w:color="auto" w:fill="FFFFFF"/>
        </w:rPr>
        <w:t>Egipto</w:t>
      </w:r>
      <w:proofErr w:type="spellEnd"/>
      <w:r w:rsidRPr="001E5327">
        <w:rPr>
          <w:rFonts w:asciiTheme="minorHAnsi" w:hAnsiTheme="minorHAnsi" w:cstheme="minorHAnsi"/>
          <w:b/>
          <w:bCs/>
          <w:color w:val="0D0D0D" w:themeColor="text1" w:themeTint="F2"/>
          <w:sz w:val="22"/>
          <w:szCs w:val="22"/>
          <w:shd w:val="clear" w:color="auto" w:fill="FFFFFF"/>
        </w:rPr>
        <w:t xml:space="preserve"> de 65 USD </w:t>
      </w:r>
      <w:proofErr w:type="spellStart"/>
      <w:proofErr w:type="gramStart"/>
      <w:r w:rsidRPr="001E5327">
        <w:rPr>
          <w:rFonts w:asciiTheme="minorHAnsi" w:hAnsiTheme="minorHAnsi" w:cstheme="minorHAnsi"/>
          <w:b/>
          <w:bCs/>
          <w:color w:val="0D0D0D" w:themeColor="text1" w:themeTint="F2"/>
          <w:sz w:val="22"/>
          <w:szCs w:val="22"/>
          <w:shd w:val="clear" w:color="auto" w:fill="FFFFFF"/>
        </w:rPr>
        <w:t>aprox</w:t>
      </w:r>
      <w:proofErr w:type="spellEnd"/>
      <w:r w:rsidRPr="001E5327">
        <w:rPr>
          <w:rFonts w:asciiTheme="minorHAnsi" w:hAnsiTheme="minorHAnsi" w:cstheme="minorHAnsi"/>
          <w:b/>
          <w:bCs/>
          <w:color w:val="0D0D0D" w:themeColor="text1" w:themeTint="F2"/>
          <w:sz w:val="22"/>
          <w:szCs w:val="22"/>
          <w:shd w:val="clear" w:color="auto" w:fill="FFFFFF"/>
        </w:rPr>
        <w:t xml:space="preserve"> .</w:t>
      </w:r>
      <w:proofErr w:type="gramEnd"/>
    </w:p>
    <w:p w14:paraId="0D1F9F4E" w14:textId="77777777" w:rsidR="00C008DE" w:rsidRPr="001E5327" w:rsidRDefault="00C008DE" w:rsidP="00C008DE">
      <w:pPr>
        <w:pStyle w:val="Default"/>
        <w:ind w:left="720"/>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shd w:val="clear" w:color="auto" w:fill="FFFFFF"/>
        </w:rPr>
        <w:t xml:space="preserve"> (se </w:t>
      </w:r>
      <w:proofErr w:type="spellStart"/>
      <w:r w:rsidRPr="001E5327">
        <w:rPr>
          <w:rFonts w:asciiTheme="minorHAnsi" w:hAnsiTheme="minorHAnsi" w:cstheme="minorHAnsi"/>
          <w:b/>
          <w:bCs/>
          <w:color w:val="0D0D0D" w:themeColor="text1" w:themeTint="F2"/>
          <w:sz w:val="22"/>
          <w:szCs w:val="22"/>
          <w:shd w:val="clear" w:color="auto" w:fill="FFFFFF"/>
        </w:rPr>
        <w:t>paga</w:t>
      </w:r>
      <w:proofErr w:type="spellEnd"/>
      <w:r w:rsidRPr="001E5327">
        <w:rPr>
          <w:rFonts w:asciiTheme="minorHAnsi" w:hAnsiTheme="minorHAnsi" w:cstheme="minorHAnsi"/>
          <w:b/>
          <w:bCs/>
          <w:color w:val="0D0D0D" w:themeColor="text1" w:themeTint="F2"/>
          <w:sz w:val="22"/>
          <w:szCs w:val="22"/>
          <w:shd w:val="clear" w:color="auto" w:fill="FFFFFF"/>
        </w:rPr>
        <w:t xml:space="preserve"> </w:t>
      </w:r>
      <w:proofErr w:type="spellStart"/>
      <w:r w:rsidRPr="001E5327">
        <w:rPr>
          <w:rFonts w:asciiTheme="minorHAnsi" w:hAnsiTheme="minorHAnsi" w:cstheme="minorHAnsi"/>
          <w:b/>
          <w:bCs/>
          <w:color w:val="0D0D0D" w:themeColor="text1" w:themeTint="F2"/>
          <w:sz w:val="22"/>
          <w:szCs w:val="22"/>
          <w:shd w:val="clear" w:color="auto" w:fill="FFFFFF"/>
        </w:rPr>
        <w:t>directamente</w:t>
      </w:r>
      <w:proofErr w:type="spellEnd"/>
      <w:r w:rsidRPr="001E5327">
        <w:rPr>
          <w:rFonts w:asciiTheme="minorHAnsi" w:hAnsiTheme="minorHAnsi" w:cstheme="minorHAnsi"/>
          <w:b/>
          <w:bCs/>
          <w:color w:val="0D0D0D" w:themeColor="text1" w:themeTint="F2"/>
          <w:sz w:val="22"/>
          <w:szCs w:val="22"/>
          <w:shd w:val="clear" w:color="auto" w:fill="FFFFFF"/>
        </w:rPr>
        <w:t xml:space="preserve"> a la </w:t>
      </w:r>
      <w:proofErr w:type="spellStart"/>
      <w:proofErr w:type="gramStart"/>
      <w:r w:rsidRPr="001E5327">
        <w:rPr>
          <w:rFonts w:asciiTheme="minorHAnsi" w:hAnsiTheme="minorHAnsi" w:cstheme="minorHAnsi"/>
          <w:b/>
          <w:bCs/>
          <w:color w:val="0D0D0D" w:themeColor="text1" w:themeTint="F2"/>
          <w:sz w:val="22"/>
          <w:szCs w:val="22"/>
          <w:shd w:val="clear" w:color="auto" w:fill="FFFFFF"/>
        </w:rPr>
        <w:t>llegada</w:t>
      </w:r>
      <w:proofErr w:type="spellEnd"/>
      <w:r w:rsidRPr="001E5327">
        <w:rPr>
          <w:rFonts w:asciiTheme="minorHAnsi" w:hAnsiTheme="minorHAnsi" w:cstheme="minorHAnsi"/>
          <w:b/>
          <w:bCs/>
          <w:color w:val="0D0D0D" w:themeColor="text1" w:themeTint="F2"/>
          <w:sz w:val="22"/>
          <w:szCs w:val="22"/>
          <w:shd w:val="clear" w:color="auto" w:fill="FFFFFF"/>
        </w:rPr>
        <w:t xml:space="preserve"> )</w:t>
      </w:r>
      <w:proofErr w:type="gramEnd"/>
    </w:p>
    <w:p w14:paraId="112F3174" w14:textId="77777777" w:rsidR="00C008DE" w:rsidRPr="001E5327" w:rsidRDefault="00C008DE" w:rsidP="00C008DE">
      <w:pPr>
        <w:pStyle w:val="Default"/>
        <w:rPr>
          <w:rFonts w:asciiTheme="minorHAnsi" w:hAnsiTheme="minorHAnsi" w:cstheme="minorHAnsi"/>
          <w:b/>
          <w:bCs/>
          <w:color w:val="0D0D0D" w:themeColor="text1" w:themeTint="F2"/>
          <w:sz w:val="22"/>
          <w:szCs w:val="22"/>
          <w:u w:val="single"/>
          <w:lang w:val="es-ES"/>
        </w:rPr>
      </w:pPr>
    </w:p>
    <w:p w14:paraId="5A88F8DE" w14:textId="77777777" w:rsidR="00C008DE" w:rsidRDefault="00C008DE" w:rsidP="00C008DE">
      <w:pPr>
        <w:rPr>
          <w:rFonts w:cstheme="minorHAnsi"/>
          <w:b/>
          <w:bCs/>
          <w:u w:val="single"/>
          <w:lang w:val="es-ES"/>
        </w:rPr>
      </w:pPr>
      <w:r>
        <w:rPr>
          <w:rFonts w:cstheme="minorHAnsi"/>
          <w:lang w:val="es-ES"/>
        </w:rPr>
        <w:t xml:space="preserve"> </w:t>
      </w:r>
    </w:p>
    <w:p w14:paraId="53C052A9" w14:textId="77777777" w:rsidR="00C008DE" w:rsidRDefault="00C008DE" w:rsidP="00C008DE">
      <w:pPr>
        <w:spacing w:after="0"/>
        <w:rPr>
          <w:rFonts w:ascii="Calibri Light" w:hAnsi="Calibri Light" w:cs="Calibri Light"/>
          <w:b/>
          <w:bCs/>
          <w:color w:val="FF0000"/>
          <w:sz w:val="20"/>
          <w:szCs w:val="20"/>
          <w:u w:val="single"/>
          <w:lang w:val="es-ES_tradnl"/>
        </w:rPr>
      </w:pPr>
      <w:r>
        <w:rPr>
          <w:rFonts w:ascii="Calibri Light" w:hAnsi="Calibri Light" w:cs="Calibri Light"/>
          <w:b/>
          <w:bCs/>
          <w:color w:val="FF0000"/>
          <w:sz w:val="20"/>
          <w:szCs w:val="20"/>
          <w:u w:val="single"/>
          <w:lang w:val="es-ES_tradnl"/>
        </w:rPr>
        <w:t>DIAS DE SALIDAS, LLEGADA A ESTAMBUL</w:t>
      </w:r>
    </w:p>
    <w:p w14:paraId="142FFA75" w14:textId="77777777" w:rsidR="00C008DE" w:rsidRDefault="00C008DE" w:rsidP="00C008DE">
      <w:pPr>
        <w:spacing w:after="0"/>
        <w:rPr>
          <w:rFonts w:ascii="Calibri Light" w:hAnsi="Calibri Light" w:cs="Calibri Light"/>
          <w:b/>
          <w:bCs/>
          <w:color w:val="FF0000"/>
          <w:sz w:val="20"/>
          <w:szCs w:val="20"/>
          <w:u w:val="single"/>
          <w:lang w:val="es-ES_tradnl"/>
        </w:rPr>
      </w:pPr>
    </w:p>
    <w:tbl>
      <w:tblPr>
        <w:tblStyle w:val="Tablaconcuadrcula"/>
        <w:tblW w:w="0" w:type="auto"/>
        <w:tblInd w:w="0" w:type="dxa"/>
        <w:tblLook w:val="04A0" w:firstRow="1" w:lastRow="0" w:firstColumn="1" w:lastColumn="0" w:noHBand="0" w:noVBand="1"/>
      </w:tblPr>
      <w:tblGrid>
        <w:gridCol w:w="2437"/>
        <w:gridCol w:w="1025"/>
        <w:gridCol w:w="1066"/>
        <w:gridCol w:w="1063"/>
        <w:gridCol w:w="997"/>
        <w:gridCol w:w="1063"/>
        <w:gridCol w:w="1177"/>
      </w:tblGrid>
      <w:tr w:rsidR="00C008DE" w14:paraId="68467A77" w14:textId="77777777" w:rsidTr="00016FCD">
        <w:tc>
          <w:tcPr>
            <w:tcW w:w="3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A824E9" w14:textId="77777777" w:rsidR="00C008DE" w:rsidRDefault="00C008DE" w:rsidP="00016FCD">
            <w:pPr>
              <w:spacing w:after="0" w:line="240" w:lineRule="auto"/>
              <w:rPr>
                <w:rFonts w:ascii="Calibri Light" w:hAnsi="Calibri Light" w:cs="Calibri Light"/>
                <w:b/>
                <w:bCs/>
                <w:color w:val="000000" w:themeColor="text1"/>
                <w:sz w:val="20"/>
                <w:szCs w:val="20"/>
                <w:lang w:val="es-ES_tradnl"/>
              </w:rPr>
            </w:pPr>
            <w:r>
              <w:rPr>
                <w:rFonts w:ascii="Calibri Light" w:hAnsi="Calibri Light" w:cs="Calibri Light"/>
                <w:b/>
                <w:bCs/>
                <w:color w:val="000000" w:themeColor="text1"/>
                <w:sz w:val="20"/>
                <w:szCs w:val="20"/>
                <w:lang w:val="es-ES_tradnl"/>
              </w:rPr>
              <w:t>01 NOV 2020 HASTA 28 FEB 2021</w:t>
            </w:r>
          </w:p>
        </w:tc>
        <w:tc>
          <w:tcPr>
            <w:tcW w:w="1203" w:type="dxa"/>
            <w:tcBorders>
              <w:top w:val="single" w:sz="4" w:space="0" w:color="auto"/>
              <w:left w:val="single" w:sz="4" w:space="0" w:color="auto"/>
              <w:bottom w:val="single" w:sz="4" w:space="0" w:color="auto"/>
              <w:right w:val="single" w:sz="4" w:space="0" w:color="auto"/>
            </w:tcBorders>
            <w:hideMark/>
          </w:tcPr>
          <w:p w14:paraId="409CC048" w14:textId="77777777" w:rsidR="00C008DE" w:rsidRDefault="00C008DE" w:rsidP="00016FCD">
            <w:pPr>
              <w:spacing w:after="0" w:line="240" w:lineRule="auto"/>
              <w:jc w:val="center"/>
              <w:rPr>
                <w:rFonts w:ascii="Calibri Light" w:hAnsi="Calibri Light" w:cs="Calibri Light"/>
                <w:b/>
                <w:bCs/>
                <w:i/>
                <w:iCs/>
                <w:color w:val="FF0000"/>
                <w:sz w:val="20"/>
                <w:szCs w:val="20"/>
                <w:lang w:val="es-ES_tradnl"/>
              </w:rPr>
            </w:pPr>
            <w:r>
              <w:rPr>
                <w:rFonts w:ascii="Calibri Light" w:hAnsi="Calibri Light" w:cs="Calibri Light"/>
                <w:b/>
                <w:bCs/>
                <w:i/>
                <w:iCs/>
                <w:color w:val="FF0000"/>
                <w:sz w:val="20"/>
                <w:szCs w:val="20"/>
                <w:lang w:val="es-ES_tradnl"/>
              </w:rPr>
              <w:t>JUEVES</w:t>
            </w:r>
          </w:p>
        </w:tc>
        <w:tc>
          <w:tcPr>
            <w:tcW w:w="1204" w:type="dxa"/>
            <w:tcBorders>
              <w:top w:val="single" w:sz="4" w:space="0" w:color="auto"/>
              <w:left w:val="single" w:sz="4" w:space="0" w:color="auto"/>
              <w:bottom w:val="single" w:sz="4" w:space="0" w:color="auto"/>
              <w:right w:val="single" w:sz="4" w:space="0" w:color="auto"/>
            </w:tcBorders>
            <w:hideMark/>
          </w:tcPr>
          <w:p w14:paraId="5889687D" w14:textId="77777777" w:rsidR="00C008DE" w:rsidRDefault="00C008DE" w:rsidP="00016FCD">
            <w:pPr>
              <w:spacing w:after="0" w:line="240" w:lineRule="auto"/>
              <w:jc w:val="center"/>
              <w:rPr>
                <w:rFonts w:ascii="Calibri Light" w:hAnsi="Calibri Light" w:cs="Calibri Light"/>
                <w:b/>
                <w:bCs/>
                <w:i/>
                <w:iCs/>
                <w:color w:val="FF0000"/>
                <w:sz w:val="20"/>
                <w:szCs w:val="20"/>
                <w:lang w:val="es-ES_tradnl"/>
              </w:rPr>
            </w:pPr>
            <w:r>
              <w:rPr>
                <w:rFonts w:ascii="Calibri Light" w:hAnsi="Calibri Light" w:cs="Calibri Light"/>
                <w:b/>
                <w:bCs/>
                <w:i/>
                <w:iCs/>
                <w:color w:val="FF0000"/>
                <w:sz w:val="20"/>
                <w:szCs w:val="20"/>
                <w:lang w:val="es-ES_tradnl"/>
              </w:rPr>
              <w:t>VIERNES</w:t>
            </w:r>
          </w:p>
        </w:tc>
        <w:tc>
          <w:tcPr>
            <w:tcW w:w="1204" w:type="dxa"/>
            <w:tcBorders>
              <w:top w:val="single" w:sz="4" w:space="0" w:color="auto"/>
              <w:left w:val="single" w:sz="4" w:space="0" w:color="auto"/>
              <w:bottom w:val="single" w:sz="4" w:space="0" w:color="auto"/>
              <w:right w:val="single" w:sz="4" w:space="0" w:color="auto"/>
            </w:tcBorders>
            <w:hideMark/>
          </w:tcPr>
          <w:p w14:paraId="2A7A778D" w14:textId="77777777" w:rsidR="00C008DE" w:rsidRDefault="00C008DE" w:rsidP="00016FCD">
            <w:pPr>
              <w:spacing w:after="0" w:line="240" w:lineRule="auto"/>
              <w:jc w:val="center"/>
              <w:rPr>
                <w:rFonts w:ascii="Calibri Light" w:hAnsi="Calibri Light" w:cs="Calibri Light"/>
                <w:b/>
                <w:bCs/>
                <w:i/>
                <w:iCs/>
                <w:color w:val="FF0000"/>
                <w:sz w:val="20"/>
                <w:szCs w:val="20"/>
                <w:lang w:val="es-ES_tradnl"/>
              </w:rPr>
            </w:pPr>
            <w:r>
              <w:rPr>
                <w:rFonts w:ascii="Calibri Light" w:hAnsi="Calibri Light" w:cs="Calibri Light"/>
                <w:b/>
                <w:bCs/>
                <w:i/>
                <w:iCs/>
                <w:color w:val="FF0000"/>
                <w:sz w:val="20"/>
                <w:szCs w:val="20"/>
                <w:lang w:val="es-ES_tradnl"/>
              </w:rPr>
              <w:t>SABADO</w:t>
            </w:r>
          </w:p>
        </w:tc>
        <w:tc>
          <w:tcPr>
            <w:tcW w:w="1203" w:type="dxa"/>
            <w:tcBorders>
              <w:top w:val="single" w:sz="4" w:space="0" w:color="auto"/>
              <w:left w:val="single" w:sz="4" w:space="0" w:color="auto"/>
              <w:bottom w:val="single" w:sz="4" w:space="0" w:color="auto"/>
              <w:right w:val="single" w:sz="4" w:space="0" w:color="auto"/>
            </w:tcBorders>
          </w:tcPr>
          <w:p w14:paraId="37492488" w14:textId="77777777" w:rsidR="00C008DE" w:rsidRDefault="00C008DE" w:rsidP="00016FCD">
            <w:pPr>
              <w:spacing w:after="0" w:line="240" w:lineRule="auto"/>
              <w:jc w:val="center"/>
              <w:rPr>
                <w:rFonts w:ascii="Calibri Light" w:hAnsi="Calibri Light" w:cs="Calibri Light"/>
                <w:b/>
                <w:bCs/>
                <w:i/>
                <w:iCs/>
                <w:color w:val="FF0000"/>
                <w:sz w:val="20"/>
                <w:szCs w:val="20"/>
                <w:lang w:val="es-ES_tradnl"/>
              </w:rPr>
            </w:pPr>
          </w:p>
        </w:tc>
        <w:tc>
          <w:tcPr>
            <w:tcW w:w="1204" w:type="dxa"/>
            <w:tcBorders>
              <w:top w:val="single" w:sz="4" w:space="0" w:color="auto"/>
              <w:left w:val="single" w:sz="4" w:space="0" w:color="auto"/>
              <w:bottom w:val="single" w:sz="4" w:space="0" w:color="auto"/>
              <w:right w:val="single" w:sz="4" w:space="0" w:color="auto"/>
            </w:tcBorders>
          </w:tcPr>
          <w:p w14:paraId="0C0B33C0" w14:textId="77777777" w:rsidR="00C008DE" w:rsidRDefault="00C008DE" w:rsidP="00016FCD">
            <w:pPr>
              <w:spacing w:after="0" w:line="240" w:lineRule="auto"/>
              <w:jc w:val="center"/>
              <w:rPr>
                <w:rFonts w:ascii="Calibri Light" w:hAnsi="Calibri Light" w:cs="Calibri Light"/>
                <w:b/>
                <w:bCs/>
                <w:i/>
                <w:iCs/>
                <w:color w:val="FF0000"/>
                <w:sz w:val="20"/>
                <w:szCs w:val="20"/>
                <w:lang w:val="es-ES_tradnl"/>
              </w:rPr>
            </w:pPr>
          </w:p>
        </w:tc>
        <w:tc>
          <w:tcPr>
            <w:tcW w:w="1204" w:type="dxa"/>
            <w:tcBorders>
              <w:top w:val="single" w:sz="4" w:space="0" w:color="auto"/>
              <w:left w:val="single" w:sz="4" w:space="0" w:color="auto"/>
              <w:bottom w:val="single" w:sz="4" w:space="0" w:color="auto"/>
              <w:right w:val="single" w:sz="4" w:space="0" w:color="auto"/>
            </w:tcBorders>
          </w:tcPr>
          <w:p w14:paraId="24CD0506" w14:textId="77777777" w:rsidR="00C008DE" w:rsidRDefault="00C008DE" w:rsidP="00016FCD">
            <w:pPr>
              <w:spacing w:after="0" w:line="240" w:lineRule="auto"/>
              <w:jc w:val="center"/>
              <w:rPr>
                <w:rFonts w:ascii="Calibri Light" w:hAnsi="Calibri Light" w:cs="Calibri Light"/>
                <w:b/>
                <w:bCs/>
                <w:i/>
                <w:iCs/>
                <w:color w:val="FF0000"/>
                <w:sz w:val="20"/>
                <w:szCs w:val="20"/>
                <w:lang w:val="es-ES_tradnl"/>
              </w:rPr>
            </w:pPr>
          </w:p>
        </w:tc>
      </w:tr>
      <w:tr w:rsidR="00C008DE" w14:paraId="507B8A71" w14:textId="77777777" w:rsidTr="00016FCD">
        <w:tc>
          <w:tcPr>
            <w:tcW w:w="3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D5056A" w14:textId="77777777" w:rsidR="00C008DE" w:rsidRDefault="00C008DE" w:rsidP="00016FCD">
            <w:pPr>
              <w:spacing w:after="0" w:line="240" w:lineRule="auto"/>
              <w:rPr>
                <w:rFonts w:ascii="Calibri Light" w:hAnsi="Calibri Light" w:cs="Calibri Light"/>
                <w:b/>
                <w:bCs/>
                <w:color w:val="000000" w:themeColor="text1"/>
                <w:sz w:val="20"/>
                <w:szCs w:val="20"/>
                <w:lang w:val="es-ES_tradnl"/>
              </w:rPr>
            </w:pPr>
            <w:r>
              <w:rPr>
                <w:rFonts w:ascii="Calibri Light" w:hAnsi="Calibri Light" w:cs="Calibri Light"/>
                <w:b/>
                <w:bCs/>
                <w:color w:val="000000" w:themeColor="text1"/>
                <w:sz w:val="20"/>
                <w:szCs w:val="20"/>
                <w:lang w:val="es-ES_tradnl"/>
              </w:rPr>
              <w:t>01 MAR 2021 HASTA 30 NOV 2021</w:t>
            </w:r>
          </w:p>
        </w:tc>
        <w:tc>
          <w:tcPr>
            <w:tcW w:w="1203" w:type="dxa"/>
            <w:tcBorders>
              <w:top w:val="single" w:sz="4" w:space="0" w:color="auto"/>
              <w:left w:val="single" w:sz="4" w:space="0" w:color="auto"/>
              <w:bottom w:val="single" w:sz="4" w:space="0" w:color="auto"/>
              <w:right w:val="single" w:sz="4" w:space="0" w:color="auto"/>
            </w:tcBorders>
            <w:hideMark/>
          </w:tcPr>
          <w:p w14:paraId="713D99B5" w14:textId="77777777" w:rsidR="00C008DE" w:rsidRDefault="00C008DE" w:rsidP="00016FCD">
            <w:pPr>
              <w:spacing w:after="0" w:line="240" w:lineRule="auto"/>
              <w:jc w:val="center"/>
              <w:rPr>
                <w:rFonts w:ascii="Calibri Light" w:hAnsi="Calibri Light" w:cs="Calibri Light"/>
                <w:b/>
                <w:bCs/>
                <w:i/>
                <w:iCs/>
                <w:color w:val="FF0000"/>
                <w:sz w:val="20"/>
                <w:szCs w:val="20"/>
                <w:lang w:val="es-ES_tradnl"/>
              </w:rPr>
            </w:pPr>
            <w:r>
              <w:rPr>
                <w:rFonts w:ascii="Calibri Light" w:hAnsi="Calibri Light" w:cs="Calibri Light"/>
                <w:b/>
                <w:bCs/>
                <w:i/>
                <w:iCs/>
                <w:color w:val="FF0000"/>
                <w:sz w:val="20"/>
                <w:szCs w:val="20"/>
                <w:lang w:val="es-ES_tradnl"/>
              </w:rPr>
              <w:t>JUEVES</w:t>
            </w:r>
          </w:p>
        </w:tc>
        <w:tc>
          <w:tcPr>
            <w:tcW w:w="1204" w:type="dxa"/>
            <w:tcBorders>
              <w:top w:val="single" w:sz="4" w:space="0" w:color="auto"/>
              <w:left w:val="single" w:sz="4" w:space="0" w:color="auto"/>
              <w:bottom w:val="single" w:sz="4" w:space="0" w:color="auto"/>
              <w:right w:val="single" w:sz="4" w:space="0" w:color="auto"/>
            </w:tcBorders>
            <w:hideMark/>
          </w:tcPr>
          <w:p w14:paraId="633EABAA" w14:textId="77777777" w:rsidR="00C008DE" w:rsidRDefault="00C008DE" w:rsidP="00016FCD">
            <w:pPr>
              <w:spacing w:after="0" w:line="240" w:lineRule="auto"/>
              <w:jc w:val="center"/>
              <w:rPr>
                <w:rFonts w:ascii="Calibri Light" w:hAnsi="Calibri Light" w:cs="Calibri Light"/>
                <w:b/>
                <w:bCs/>
                <w:i/>
                <w:iCs/>
                <w:color w:val="FF0000"/>
                <w:sz w:val="20"/>
                <w:szCs w:val="20"/>
                <w:lang w:val="es-ES_tradnl"/>
              </w:rPr>
            </w:pPr>
            <w:r>
              <w:rPr>
                <w:rFonts w:ascii="Calibri Light" w:hAnsi="Calibri Light" w:cs="Calibri Light"/>
                <w:b/>
                <w:bCs/>
                <w:i/>
                <w:iCs/>
                <w:color w:val="FF0000"/>
                <w:sz w:val="20"/>
                <w:szCs w:val="20"/>
                <w:lang w:val="es-ES_tradnl"/>
              </w:rPr>
              <w:t>VIERNES</w:t>
            </w:r>
          </w:p>
        </w:tc>
        <w:tc>
          <w:tcPr>
            <w:tcW w:w="1204" w:type="dxa"/>
            <w:tcBorders>
              <w:top w:val="single" w:sz="4" w:space="0" w:color="auto"/>
              <w:left w:val="single" w:sz="4" w:space="0" w:color="auto"/>
              <w:bottom w:val="single" w:sz="4" w:space="0" w:color="auto"/>
              <w:right w:val="single" w:sz="4" w:space="0" w:color="auto"/>
            </w:tcBorders>
            <w:hideMark/>
          </w:tcPr>
          <w:p w14:paraId="764C7CC9" w14:textId="77777777" w:rsidR="00C008DE" w:rsidRDefault="00C008DE" w:rsidP="00016FCD">
            <w:pPr>
              <w:spacing w:after="0" w:line="240" w:lineRule="auto"/>
              <w:jc w:val="center"/>
              <w:rPr>
                <w:rFonts w:ascii="Calibri Light" w:hAnsi="Calibri Light" w:cs="Calibri Light"/>
                <w:b/>
                <w:bCs/>
                <w:i/>
                <w:iCs/>
                <w:color w:val="FF0000"/>
                <w:sz w:val="20"/>
                <w:szCs w:val="20"/>
                <w:lang w:val="es-ES_tradnl"/>
              </w:rPr>
            </w:pPr>
            <w:r>
              <w:rPr>
                <w:rFonts w:ascii="Calibri Light" w:hAnsi="Calibri Light" w:cs="Calibri Light"/>
                <w:b/>
                <w:bCs/>
                <w:i/>
                <w:iCs/>
                <w:color w:val="FF0000"/>
                <w:sz w:val="20"/>
                <w:szCs w:val="20"/>
                <w:lang w:val="es-ES_tradnl"/>
              </w:rPr>
              <w:t>SABADO</w:t>
            </w:r>
          </w:p>
        </w:tc>
        <w:tc>
          <w:tcPr>
            <w:tcW w:w="1203" w:type="dxa"/>
            <w:tcBorders>
              <w:top w:val="single" w:sz="4" w:space="0" w:color="auto"/>
              <w:left w:val="single" w:sz="4" w:space="0" w:color="auto"/>
              <w:bottom w:val="single" w:sz="4" w:space="0" w:color="auto"/>
              <w:right w:val="single" w:sz="4" w:space="0" w:color="auto"/>
            </w:tcBorders>
            <w:hideMark/>
          </w:tcPr>
          <w:p w14:paraId="6F5C17AA" w14:textId="77777777" w:rsidR="00C008DE" w:rsidRDefault="00C008DE" w:rsidP="00016FCD">
            <w:pPr>
              <w:spacing w:after="0" w:line="240" w:lineRule="auto"/>
              <w:jc w:val="center"/>
              <w:rPr>
                <w:rFonts w:ascii="Calibri Light" w:hAnsi="Calibri Light" w:cs="Calibri Light"/>
                <w:b/>
                <w:bCs/>
                <w:i/>
                <w:iCs/>
                <w:color w:val="FF0000"/>
                <w:sz w:val="20"/>
                <w:szCs w:val="20"/>
                <w:lang w:val="es-ES_tradnl"/>
              </w:rPr>
            </w:pPr>
            <w:r>
              <w:rPr>
                <w:rFonts w:ascii="Calibri Light" w:hAnsi="Calibri Light" w:cs="Calibri Light"/>
                <w:b/>
                <w:bCs/>
                <w:i/>
                <w:iCs/>
                <w:color w:val="FF0000"/>
                <w:sz w:val="20"/>
                <w:szCs w:val="20"/>
                <w:lang w:val="es-ES_tradnl"/>
              </w:rPr>
              <w:t>LUNES</w:t>
            </w:r>
          </w:p>
        </w:tc>
        <w:tc>
          <w:tcPr>
            <w:tcW w:w="1204" w:type="dxa"/>
            <w:tcBorders>
              <w:top w:val="single" w:sz="4" w:space="0" w:color="auto"/>
              <w:left w:val="single" w:sz="4" w:space="0" w:color="auto"/>
              <w:bottom w:val="single" w:sz="4" w:space="0" w:color="auto"/>
              <w:right w:val="single" w:sz="4" w:space="0" w:color="auto"/>
            </w:tcBorders>
            <w:hideMark/>
          </w:tcPr>
          <w:p w14:paraId="3B04BD49" w14:textId="77777777" w:rsidR="00C008DE" w:rsidRDefault="00C008DE" w:rsidP="00016FCD">
            <w:pPr>
              <w:spacing w:after="0" w:line="240" w:lineRule="auto"/>
              <w:jc w:val="center"/>
              <w:rPr>
                <w:rFonts w:ascii="Calibri Light" w:hAnsi="Calibri Light" w:cs="Calibri Light"/>
                <w:b/>
                <w:bCs/>
                <w:i/>
                <w:iCs/>
                <w:color w:val="FF0000"/>
                <w:sz w:val="20"/>
                <w:szCs w:val="20"/>
                <w:lang w:val="es-ES_tradnl"/>
              </w:rPr>
            </w:pPr>
            <w:r>
              <w:rPr>
                <w:rFonts w:ascii="Calibri Light" w:hAnsi="Calibri Light" w:cs="Calibri Light"/>
                <w:b/>
                <w:bCs/>
                <w:i/>
                <w:iCs/>
                <w:color w:val="FF0000"/>
                <w:sz w:val="20"/>
                <w:szCs w:val="20"/>
                <w:lang w:val="es-ES_tradnl"/>
              </w:rPr>
              <w:t>MARTES</w:t>
            </w:r>
          </w:p>
        </w:tc>
        <w:tc>
          <w:tcPr>
            <w:tcW w:w="1204" w:type="dxa"/>
            <w:tcBorders>
              <w:top w:val="single" w:sz="4" w:space="0" w:color="auto"/>
              <w:left w:val="single" w:sz="4" w:space="0" w:color="auto"/>
              <w:bottom w:val="single" w:sz="4" w:space="0" w:color="auto"/>
              <w:right w:val="single" w:sz="4" w:space="0" w:color="auto"/>
            </w:tcBorders>
            <w:hideMark/>
          </w:tcPr>
          <w:p w14:paraId="3FDE5BFB" w14:textId="77777777" w:rsidR="00C008DE" w:rsidRDefault="00C008DE" w:rsidP="00016FCD">
            <w:pPr>
              <w:spacing w:after="0" w:line="240" w:lineRule="auto"/>
              <w:jc w:val="center"/>
              <w:rPr>
                <w:rFonts w:ascii="Calibri Light" w:hAnsi="Calibri Light" w:cs="Calibri Light"/>
                <w:b/>
                <w:bCs/>
                <w:i/>
                <w:iCs/>
                <w:color w:val="FF0000"/>
                <w:sz w:val="20"/>
                <w:szCs w:val="20"/>
                <w:lang w:val="es-ES_tradnl"/>
              </w:rPr>
            </w:pPr>
            <w:r>
              <w:rPr>
                <w:rFonts w:ascii="Calibri Light" w:hAnsi="Calibri Light" w:cs="Calibri Light"/>
                <w:b/>
                <w:bCs/>
                <w:i/>
                <w:iCs/>
                <w:color w:val="FF0000"/>
                <w:sz w:val="20"/>
                <w:szCs w:val="20"/>
                <w:lang w:val="es-ES_tradnl"/>
              </w:rPr>
              <w:t>MIERCOLES</w:t>
            </w:r>
          </w:p>
        </w:tc>
      </w:tr>
      <w:tr w:rsidR="00C008DE" w14:paraId="3AE6B4AD" w14:textId="77777777" w:rsidTr="00016FCD">
        <w:tc>
          <w:tcPr>
            <w:tcW w:w="3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7AFE39" w14:textId="77777777" w:rsidR="00C008DE" w:rsidRDefault="00C008DE" w:rsidP="00016FCD">
            <w:pPr>
              <w:spacing w:after="0" w:line="240" w:lineRule="auto"/>
              <w:rPr>
                <w:rFonts w:ascii="Calibri Light" w:hAnsi="Calibri Light" w:cs="Calibri Light"/>
                <w:b/>
                <w:bCs/>
                <w:color w:val="000000" w:themeColor="text1"/>
                <w:sz w:val="20"/>
                <w:szCs w:val="20"/>
                <w:lang w:val="es-ES_tradnl"/>
              </w:rPr>
            </w:pPr>
            <w:r>
              <w:rPr>
                <w:rFonts w:ascii="Calibri Light" w:hAnsi="Calibri Light" w:cs="Calibri Light"/>
                <w:b/>
                <w:bCs/>
                <w:color w:val="000000" w:themeColor="text1"/>
                <w:sz w:val="20"/>
                <w:szCs w:val="20"/>
                <w:lang w:val="es-ES_tradnl"/>
              </w:rPr>
              <w:t>01 DIC 2021 HASTA 28 FEB 2022</w:t>
            </w:r>
          </w:p>
        </w:tc>
        <w:tc>
          <w:tcPr>
            <w:tcW w:w="1203" w:type="dxa"/>
            <w:tcBorders>
              <w:top w:val="single" w:sz="4" w:space="0" w:color="auto"/>
              <w:left w:val="single" w:sz="4" w:space="0" w:color="auto"/>
              <w:bottom w:val="single" w:sz="4" w:space="0" w:color="auto"/>
              <w:right w:val="single" w:sz="4" w:space="0" w:color="auto"/>
            </w:tcBorders>
            <w:hideMark/>
          </w:tcPr>
          <w:p w14:paraId="3F779D22" w14:textId="77777777" w:rsidR="00C008DE" w:rsidRDefault="00C008DE" w:rsidP="00016FCD">
            <w:pPr>
              <w:spacing w:after="0" w:line="240" w:lineRule="auto"/>
              <w:jc w:val="center"/>
              <w:rPr>
                <w:rFonts w:ascii="Calibri Light" w:hAnsi="Calibri Light" w:cs="Calibri Light"/>
                <w:b/>
                <w:bCs/>
                <w:i/>
                <w:iCs/>
                <w:color w:val="FF0000"/>
                <w:sz w:val="20"/>
                <w:szCs w:val="20"/>
                <w:lang w:val="es-ES_tradnl"/>
              </w:rPr>
            </w:pPr>
            <w:r>
              <w:rPr>
                <w:rFonts w:ascii="Calibri Light" w:hAnsi="Calibri Light" w:cs="Calibri Light"/>
                <w:b/>
                <w:bCs/>
                <w:i/>
                <w:iCs/>
                <w:color w:val="FF0000"/>
                <w:sz w:val="20"/>
                <w:szCs w:val="20"/>
                <w:lang w:val="es-ES_tradnl"/>
              </w:rPr>
              <w:t>JUEVES</w:t>
            </w:r>
          </w:p>
        </w:tc>
        <w:tc>
          <w:tcPr>
            <w:tcW w:w="1204" w:type="dxa"/>
            <w:tcBorders>
              <w:top w:val="single" w:sz="4" w:space="0" w:color="auto"/>
              <w:left w:val="single" w:sz="4" w:space="0" w:color="auto"/>
              <w:bottom w:val="single" w:sz="4" w:space="0" w:color="auto"/>
              <w:right w:val="single" w:sz="4" w:space="0" w:color="auto"/>
            </w:tcBorders>
            <w:hideMark/>
          </w:tcPr>
          <w:p w14:paraId="6AD405AE" w14:textId="77777777" w:rsidR="00C008DE" w:rsidRDefault="00C008DE" w:rsidP="00016FCD">
            <w:pPr>
              <w:spacing w:after="0" w:line="240" w:lineRule="auto"/>
              <w:jc w:val="center"/>
              <w:rPr>
                <w:rFonts w:ascii="Calibri Light" w:hAnsi="Calibri Light" w:cs="Calibri Light"/>
                <w:b/>
                <w:bCs/>
                <w:i/>
                <w:iCs/>
                <w:color w:val="FF0000"/>
                <w:sz w:val="20"/>
                <w:szCs w:val="20"/>
                <w:lang w:val="es-ES_tradnl"/>
              </w:rPr>
            </w:pPr>
            <w:r>
              <w:rPr>
                <w:rFonts w:ascii="Calibri Light" w:hAnsi="Calibri Light" w:cs="Calibri Light"/>
                <w:b/>
                <w:bCs/>
                <w:i/>
                <w:iCs/>
                <w:color w:val="FF0000"/>
                <w:sz w:val="20"/>
                <w:szCs w:val="20"/>
                <w:lang w:val="es-ES_tradnl"/>
              </w:rPr>
              <w:t>VIERNES</w:t>
            </w:r>
          </w:p>
        </w:tc>
        <w:tc>
          <w:tcPr>
            <w:tcW w:w="1204" w:type="dxa"/>
            <w:tcBorders>
              <w:top w:val="single" w:sz="4" w:space="0" w:color="auto"/>
              <w:left w:val="single" w:sz="4" w:space="0" w:color="auto"/>
              <w:bottom w:val="single" w:sz="4" w:space="0" w:color="auto"/>
              <w:right w:val="single" w:sz="4" w:space="0" w:color="auto"/>
            </w:tcBorders>
            <w:hideMark/>
          </w:tcPr>
          <w:p w14:paraId="62EAC65D" w14:textId="77777777" w:rsidR="00C008DE" w:rsidRDefault="00C008DE" w:rsidP="00016FCD">
            <w:pPr>
              <w:spacing w:after="0" w:line="240" w:lineRule="auto"/>
              <w:jc w:val="center"/>
              <w:rPr>
                <w:rFonts w:ascii="Calibri Light" w:hAnsi="Calibri Light" w:cs="Calibri Light"/>
                <w:b/>
                <w:bCs/>
                <w:i/>
                <w:iCs/>
                <w:color w:val="FF0000"/>
                <w:sz w:val="20"/>
                <w:szCs w:val="20"/>
                <w:lang w:val="es-ES_tradnl"/>
              </w:rPr>
            </w:pPr>
            <w:r>
              <w:rPr>
                <w:rFonts w:ascii="Calibri Light" w:hAnsi="Calibri Light" w:cs="Calibri Light"/>
                <w:b/>
                <w:bCs/>
                <w:i/>
                <w:iCs/>
                <w:color w:val="FF0000"/>
                <w:sz w:val="20"/>
                <w:szCs w:val="20"/>
                <w:lang w:val="es-ES_tradnl"/>
              </w:rPr>
              <w:t>SABADO</w:t>
            </w:r>
          </w:p>
        </w:tc>
        <w:tc>
          <w:tcPr>
            <w:tcW w:w="1203" w:type="dxa"/>
            <w:tcBorders>
              <w:top w:val="single" w:sz="4" w:space="0" w:color="auto"/>
              <w:left w:val="single" w:sz="4" w:space="0" w:color="auto"/>
              <w:bottom w:val="single" w:sz="4" w:space="0" w:color="auto"/>
              <w:right w:val="single" w:sz="4" w:space="0" w:color="auto"/>
            </w:tcBorders>
          </w:tcPr>
          <w:p w14:paraId="63C8DC30" w14:textId="77777777" w:rsidR="00C008DE" w:rsidRDefault="00C008DE" w:rsidP="00016FCD">
            <w:pPr>
              <w:spacing w:after="0" w:line="240" w:lineRule="auto"/>
              <w:jc w:val="center"/>
              <w:rPr>
                <w:rFonts w:ascii="Calibri Light" w:hAnsi="Calibri Light" w:cs="Calibri Light"/>
                <w:b/>
                <w:bCs/>
                <w:i/>
                <w:iCs/>
                <w:color w:val="FF0000"/>
                <w:sz w:val="20"/>
                <w:szCs w:val="20"/>
                <w:lang w:val="es-ES_tradnl"/>
              </w:rPr>
            </w:pPr>
          </w:p>
        </w:tc>
        <w:tc>
          <w:tcPr>
            <w:tcW w:w="1204" w:type="dxa"/>
            <w:tcBorders>
              <w:top w:val="single" w:sz="4" w:space="0" w:color="auto"/>
              <w:left w:val="single" w:sz="4" w:space="0" w:color="auto"/>
              <w:bottom w:val="single" w:sz="4" w:space="0" w:color="auto"/>
              <w:right w:val="single" w:sz="4" w:space="0" w:color="auto"/>
            </w:tcBorders>
          </w:tcPr>
          <w:p w14:paraId="2BB407B0" w14:textId="77777777" w:rsidR="00C008DE" w:rsidRDefault="00C008DE" w:rsidP="00016FCD">
            <w:pPr>
              <w:spacing w:after="0" w:line="240" w:lineRule="auto"/>
              <w:jc w:val="center"/>
              <w:rPr>
                <w:rFonts w:ascii="Calibri Light" w:hAnsi="Calibri Light" w:cs="Calibri Light"/>
                <w:b/>
                <w:bCs/>
                <w:i/>
                <w:iCs/>
                <w:color w:val="FF0000"/>
                <w:sz w:val="20"/>
                <w:szCs w:val="20"/>
                <w:lang w:val="es-ES_tradnl"/>
              </w:rPr>
            </w:pPr>
          </w:p>
        </w:tc>
        <w:tc>
          <w:tcPr>
            <w:tcW w:w="1204" w:type="dxa"/>
            <w:tcBorders>
              <w:top w:val="single" w:sz="4" w:space="0" w:color="auto"/>
              <w:left w:val="single" w:sz="4" w:space="0" w:color="auto"/>
              <w:bottom w:val="single" w:sz="4" w:space="0" w:color="auto"/>
              <w:right w:val="single" w:sz="4" w:space="0" w:color="auto"/>
            </w:tcBorders>
          </w:tcPr>
          <w:p w14:paraId="3497B425" w14:textId="77777777" w:rsidR="00C008DE" w:rsidRDefault="00C008DE" w:rsidP="00016FCD">
            <w:pPr>
              <w:spacing w:after="0" w:line="240" w:lineRule="auto"/>
              <w:jc w:val="center"/>
              <w:rPr>
                <w:rFonts w:ascii="Calibri Light" w:hAnsi="Calibri Light" w:cs="Calibri Light"/>
                <w:b/>
                <w:bCs/>
                <w:i/>
                <w:iCs/>
                <w:color w:val="FF0000"/>
                <w:sz w:val="20"/>
                <w:szCs w:val="20"/>
                <w:lang w:val="es-ES_tradnl"/>
              </w:rPr>
            </w:pPr>
          </w:p>
        </w:tc>
      </w:tr>
    </w:tbl>
    <w:p w14:paraId="3FAE2465" w14:textId="77777777" w:rsidR="00C008DE" w:rsidRDefault="00C008DE" w:rsidP="00C008DE">
      <w:pPr>
        <w:pStyle w:val="Prrafodelista"/>
        <w:rPr>
          <w:rFonts w:ascii="Calibri Light" w:hAnsi="Calibri Light" w:cs="Calibri Light"/>
          <w:color w:val="000000" w:themeColor="text1"/>
          <w:sz w:val="20"/>
          <w:szCs w:val="20"/>
          <w:lang w:val="es-ES_tradnl"/>
        </w:rPr>
      </w:pPr>
    </w:p>
    <w:p w14:paraId="16B6FE7A" w14:textId="77777777" w:rsidR="00C008DE" w:rsidRDefault="00C008DE" w:rsidP="00C008DE">
      <w:pPr>
        <w:spacing w:after="0"/>
        <w:rPr>
          <w:rFonts w:ascii="Calibri Light" w:hAnsi="Calibri Light" w:cs="Calibri Light"/>
          <w:b/>
          <w:bCs/>
          <w:color w:val="FF0000"/>
          <w:sz w:val="20"/>
          <w:szCs w:val="20"/>
          <w:lang w:val="es-ES_tradnl"/>
        </w:rPr>
      </w:pPr>
      <w:r>
        <w:rPr>
          <w:rFonts w:ascii="Calibri Light" w:hAnsi="Calibri Light" w:cs="Calibri Light"/>
          <w:b/>
          <w:bCs/>
          <w:color w:val="FF0000"/>
          <w:sz w:val="20"/>
          <w:szCs w:val="20"/>
          <w:u w:val="single"/>
          <w:lang w:val="es-ES_tradnl"/>
        </w:rPr>
        <w:lastRenderedPageBreak/>
        <w:t>NOTAS IMPORTANTES:</w:t>
      </w:r>
      <w:r>
        <w:rPr>
          <w:rFonts w:ascii="Calibri Light" w:hAnsi="Calibri Light" w:cs="Calibri Light"/>
          <w:b/>
          <w:bCs/>
          <w:color w:val="FF0000"/>
          <w:sz w:val="20"/>
          <w:szCs w:val="20"/>
          <w:lang w:val="es-ES_tradnl"/>
        </w:rPr>
        <w:tab/>
      </w:r>
    </w:p>
    <w:p w14:paraId="054D4240" w14:textId="77777777" w:rsidR="00C008DE" w:rsidRDefault="00C008DE" w:rsidP="00C008DE">
      <w:pPr>
        <w:spacing w:after="0"/>
        <w:rPr>
          <w:rFonts w:ascii="Calibri Light" w:hAnsi="Calibri Light" w:cs="Calibri Light"/>
          <w:color w:val="FF0000"/>
          <w:sz w:val="20"/>
          <w:szCs w:val="20"/>
          <w:lang w:val="es-ES_tradnl"/>
        </w:rPr>
      </w:pPr>
    </w:p>
    <w:p w14:paraId="7FF34000" w14:textId="77777777" w:rsidR="00C008DE" w:rsidRDefault="00C008DE" w:rsidP="00C008DE">
      <w:pPr>
        <w:pStyle w:val="Prrafodelista"/>
        <w:numPr>
          <w:ilvl w:val="0"/>
          <w:numId w:val="2"/>
        </w:numPr>
        <w:spacing w:after="0"/>
        <w:rPr>
          <w:rFonts w:ascii="Calibri Light" w:hAnsi="Calibri Light" w:cs="Calibri Light"/>
          <w:color w:val="FF0000"/>
          <w:sz w:val="20"/>
          <w:szCs w:val="20"/>
          <w:lang w:val="es-ES_tradnl"/>
        </w:rPr>
      </w:pPr>
      <w:r>
        <w:rPr>
          <w:rFonts w:ascii="Calibri Light" w:hAnsi="Calibri Light" w:cs="Calibri Light"/>
          <w:color w:val="FF0000"/>
          <w:sz w:val="20"/>
          <w:szCs w:val="20"/>
          <w:lang w:val="es-ES_tradnl"/>
        </w:rPr>
        <w:t xml:space="preserve">DIA: ESTAMBUL – ANKARA – CAPADCOIA: (DOMINGO / JUEVES) DEPENDE DE LA TEMPORADA  </w:t>
      </w:r>
    </w:p>
    <w:p w14:paraId="31EB4D64" w14:textId="77777777" w:rsidR="00C008DE" w:rsidRDefault="00C008DE" w:rsidP="00C008DE">
      <w:pPr>
        <w:pStyle w:val="Prrafodelista"/>
        <w:numPr>
          <w:ilvl w:val="0"/>
          <w:numId w:val="2"/>
        </w:numPr>
        <w:spacing w:after="0"/>
        <w:rPr>
          <w:rFonts w:ascii="Calibri Light" w:hAnsi="Calibri Light" w:cs="Calibri Light"/>
          <w:color w:val="FF0000"/>
          <w:sz w:val="20"/>
          <w:szCs w:val="20"/>
          <w:lang w:val="es-ES_tradnl"/>
        </w:rPr>
      </w:pPr>
      <w:r>
        <w:rPr>
          <w:rFonts w:ascii="Calibri Light" w:hAnsi="Calibri Light" w:cs="Calibri Light"/>
          <w:color w:val="FF0000"/>
          <w:sz w:val="20"/>
          <w:szCs w:val="20"/>
          <w:lang w:val="es-ES_tradnl"/>
        </w:rPr>
        <w:t>HABITACIONES TRPEL: EN LA MAYORIA DE LOS HOTELES, HABIATCION DOBLE + CAMA EXTRA</w:t>
      </w:r>
    </w:p>
    <w:p w14:paraId="2B04C5E1" w14:textId="77777777" w:rsidR="00C008DE" w:rsidRDefault="00C008DE" w:rsidP="00C008DE">
      <w:pPr>
        <w:pStyle w:val="Prrafodelista"/>
        <w:numPr>
          <w:ilvl w:val="0"/>
          <w:numId w:val="2"/>
        </w:numPr>
        <w:spacing w:after="0" w:line="240" w:lineRule="auto"/>
        <w:rPr>
          <w:rFonts w:ascii="Calibri Light" w:hAnsi="Calibri Light" w:cs="Calibri Light"/>
          <w:b/>
          <w:bCs/>
          <w:color w:val="FF0000"/>
          <w:sz w:val="20"/>
          <w:szCs w:val="20"/>
          <w:lang w:val="es-ES_tradnl"/>
        </w:rPr>
      </w:pPr>
      <w:r>
        <w:rPr>
          <w:rFonts w:ascii="Calibri Light" w:hAnsi="Calibri Light" w:cs="Calibri Light"/>
          <w:b/>
          <w:bCs/>
          <w:color w:val="FF0000"/>
          <w:sz w:val="20"/>
          <w:szCs w:val="20"/>
          <w:lang w:val="es-ES_tradnl"/>
        </w:rPr>
        <w:t xml:space="preserve">El día del tour del crucero por el Bósforo, se confirma el día de la llegada atreves nuestro representante en destino   </w:t>
      </w:r>
    </w:p>
    <w:p w14:paraId="71280654" w14:textId="77777777" w:rsidR="00C008DE" w:rsidRDefault="00C008DE" w:rsidP="00C008DE">
      <w:pPr>
        <w:pStyle w:val="Prrafodelista"/>
        <w:numPr>
          <w:ilvl w:val="0"/>
          <w:numId w:val="2"/>
        </w:numPr>
        <w:spacing w:after="0" w:line="240" w:lineRule="auto"/>
        <w:rPr>
          <w:rFonts w:ascii="Calibri Light" w:hAnsi="Calibri Light" w:cs="Calibri Light"/>
          <w:b/>
          <w:bCs/>
          <w:color w:val="FF0000"/>
          <w:sz w:val="20"/>
          <w:szCs w:val="20"/>
          <w:lang w:val="es-ES_tradnl"/>
        </w:rPr>
      </w:pPr>
    </w:p>
    <w:p w14:paraId="2787AA32" w14:textId="2AC45595" w:rsidR="00C008DE" w:rsidRDefault="002033E7" w:rsidP="00C008DE">
      <w:pPr>
        <w:rPr>
          <w:rFonts w:cstheme="minorHAnsi"/>
          <w:b/>
          <w:bCs/>
          <w:u w:val="single"/>
          <w:lang w:val="es-ES_tradnl"/>
        </w:rPr>
      </w:pPr>
      <w:r>
        <w:rPr>
          <w:rFonts w:cstheme="minorHAnsi"/>
          <w:b/>
          <w:bCs/>
          <w:u w:val="single"/>
          <w:lang w:val="es-ES_tradnl"/>
        </w:rPr>
        <w:t>PRECIOS: -</w:t>
      </w:r>
    </w:p>
    <w:tbl>
      <w:tblPr>
        <w:tblStyle w:val="Tablaconcuadrcula"/>
        <w:tblW w:w="9634" w:type="dxa"/>
        <w:tblInd w:w="0" w:type="dxa"/>
        <w:tblLook w:val="04A0" w:firstRow="1" w:lastRow="0" w:firstColumn="1" w:lastColumn="0" w:noHBand="0" w:noVBand="1"/>
      </w:tblPr>
      <w:tblGrid>
        <w:gridCol w:w="1287"/>
        <w:gridCol w:w="1222"/>
        <w:gridCol w:w="1313"/>
        <w:gridCol w:w="1377"/>
        <w:gridCol w:w="1368"/>
        <w:gridCol w:w="1480"/>
        <w:gridCol w:w="1097"/>
        <w:gridCol w:w="1096"/>
      </w:tblGrid>
      <w:tr w:rsidR="00C008DE" w14:paraId="517598FA" w14:textId="77777777" w:rsidTr="00016FCD">
        <w:tc>
          <w:tcPr>
            <w:tcW w:w="1287" w:type="dxa"/>
          </w:tcPr>
          <w:p w14:paraId="1A990660" w14:textId="77777777" w:rsidR="00C008DE" w:rsidRDefault="00C008DE" w:rsidP="00016FCD">
            <w:pPr>
              <w:rPr>
                <w:rFonts w:cstheme="minorHAnsi"/>
                <w:b/>
                <w:bCs/>
                <w:u w:val="single"/>
                <w:lang w:val="es-ES_tradnl"/>
              </w:rPr>
            </w:pPr>
            <w:r>
              <w:rPr>
                <w:rFonts w:cstheme="minorHAnsi"/>
                <w:b/>
                <w:bCs/>
                <w:u w:val="single"/>
                <w:lang w:val="es-ES_tradnl"/>
              </w:rPr>
              <w:t xml:space="preserve">CATEGORIA </w:t>
            </w:r>
          </w:p>
        </w:tc>
        <w:tc>
          <w:tcPr>
            <w:tcW w:w="1250" w:type="dxa"/>
          </w:tcPr>
          <w:p w14:paraId="7B964BEA" w14:textId="77777777" w:rsidR="00C008DE" w:rsidRDefault="00C008DE" w:rsidP="00016FCD">
            <w:pPr>
              <w:rPr>
                <w:rFonts w:cstheme="minorHAnsi"/>
                <w:b/>
                <w:bCs/>
                <w:u w:val="single"/>
                <w:lang w:val="es-ES_tradnl"/>
              </w:rPr>
            </w:pPr>
            <w:r>
              <w:rPr>
                <w:rFonts w:cstheme="minorHAnsi"/>
                <w:b/>
                <w:bCs/>
                <w:u w:val="single"/>
                <w:lang w:val="es-ES_tradnl"/>
              </w:rPr>
              <w:t xml:space="preserve">ESTAMBUL </w:t>
            </w:r>
          </w:p>
        </w:tc>
        <w:tc>
          <w:tcPr>
            <w:tcW w:w="1313" w:type="dxa"/>
          </w:tcPr>
          <w:p w14:paraId="4FEB554E" w14:textId="77777777" w:rsidR="00C008DE" w:rsidRDefault="00C008DE" w:rsidP="00016FCD">
            <w:pPr>
              <w:rPr>
                <w:rFonts w:cstheme="minorHAnsi"/>
                <w:b/>
                <w:bCs/>
                <w:u w:val="single"/>
                <w:lang w:val="es-ES_tradnl"/>
              </w:rPr>
            </w:pPr>
            <w:r>
              <w:rPr>
                <w:rFonts w:cstheme="minorHAnsi"/>
                <w:b/>
                <w:bCs/>
                <w:u w:val="single"/>
                <w:lang w:val="es-ES_tradnl"/>
              </w:rPr>
              <w:t xml:space="preserve">CAPADOCIA </w:t>
            </w:r>
          </w:p>
        </w:tc>
        <w:tc>
          <w:tcPr>
            <w:tcW w:w="1380" w:type="dxa"/>
          </w:tcPr>
          <w:p w14:paraId="12347093" w14:textId="77777777" w:rsidR="00C008DE" w:rsidRDefault="00C008DE" w:rsidP="00016FCD">
            <w:pPr>
              <w:rPr>
                <w:rFonts w:cstheme="minorHAnsi"/>
                <w:b/>
                <w:bCs/>
                <w:u w:val="single"/>
                <w:lang w:val="es-ES_tradnl"/>
              </w:rPr>
            </w:pPr>
            <w:r>
              <w:rPr>
                <w:rFonts w:cstheme="minorHAnsi"/>
                <w:b/>
                <w:bCs/>
                <w:u w:val="single"/>
                <w:lang w:val="es-ES_tradnl"/>
              </w:rPr>
              <w:t xml:space="preserve">PAMUKKALE </w:t>
            </w:r>
          </w:p>
        </w:tc>
        <w:tc>
          <w:tcPr>
            <w:tcW w:w="1081" w:type="dxa"/>
          </w:tcPr>
          <w:p w14:paraId="00CF65B6" w14:textId="77777777" w:rsidR="00C008DE" w:rsidRDefault="00C008DE" w:rsidP="00016FCD">
            <w:pPr>
              <w:rPr>
                <w:rFonts w:cstheme="minorHAnsi"/>
                <w:b/>
                <w:bCs/>
                <w:u w:val="single"/>
                <w:lang w:val="es-ES_tradnl"/>
              </w:rPr>
            </w:pPr>
            <w:r>
              <w:rPr>
                <w:rFonts w:cstheme="minorHAnsi"/>
                <w:b/>
                <w:bCs/>
                <w:u w:val="single"/>
                <w:lang w:val="es-ES_tradnl"/>
              </w:rPr>
              <w:t xml:space="preserve">ZONA ESMIRNA </w:t>
            </w:r>
          </w:p>
        </w:tc>
        <w:tc>
          <w:tcPr>
            <w:tcW w:w="999" w:type="dxa"/>
          </w:tcPr>
          <w:p w14:paraId="2F7DB456" w14:textId="77777777" w:rsidR="00C008DE" w:rsidRDefault="00C008DE" w:rsidP="00016FCD">
            <w:pPr>
              <w:spacing w:after="160" w:line="259" w:lineRule="auto"/>
              <w:rPr>
                <w:rFonts w:cstheme="minorHAnsi"/>
                <w:b/>
                <w:bCs/>
                <w:u w:val="single"/>
                <w:lang w:val="es-ES_tradnl"/>
              </w:rPr>
            </w:pPr>
            <w:r>
              <w:rPr>
                <w:rFonts w:cstheme="minorHAnsi"/>
                <w:b/>
                <w:bCs/>
                <w:u w:val="single"/>
                <w:lang w:val="es-ES_tradnl"/>
              </w:rPr>
              <w:t xml:space="preserve">HOTEL CAIRO </w:t>
            </w:r>
          </w:p>
          <w:p w14:paraId="047C0A15" w14:textId="77777777" w:rsidR="00C008DE" w:rsidRDefault="00C008DE" w:rsidP="00016FCD">
            <w:pPr>
              <w:rPr>
                <w:rFonts w:cstheme="minorHAnsi"/>
                <w:b/>
                <w:bCs/>
                <w:u w:val="single"/>
                <w:lang w:val="es-ES_tradnl"/>
              </w:rPr>
            </w:pPr>
          </w:p>
        </w:tc>
        <w:tc>
          <w:tcPr>
            <w:tcW w:w="1097" w:type="dxa"/>
          </w:tcPr>
          <w:p w14:paraId="259B8782" w14:textId="77777777" w:rsidR="00C008DE" w:rsidRDefault="00C008DE" w:rsidP="00016FCD">
            <w:pPr>
              <w:rPr>
                <w:rFonts w:cstheme="minorHAnsi"/>
                <w:b/>
                <w:bCs/>
                <w:u w:val="single"/>
                <w:lang w:val="es-ES_tradnl"/>
              </w:rPr>
            </w:pPr>
            <w:r>
              <w:rPr>
                <w:rFonts w:cstheme="minorHAnsi"/>
                <w:b/>
                <w:bCs/>
                <w:u w:val="single"/>
                <w:lang w:val="es-ES_tradnl"/>
              </w:rPr>
              <w:t xml:space="preserve">CRUCERO POR EL NILO </w:t>
            </w:r>
          </w:p>
        </w:tc>
        <w:tc>
          <w:tcPr>
            <w:tcW w:w="1227" w:type="dxa"/>
          </w:tcPr>
          <w:p w14:paraId="5AAA4713" w14:textId="77777777" w:rsidR="00C008DE" w:rsidRDefault="00C008DE" w:rsidP="00016FCD">
            <w:pPr>
              <w:rPr>
                <w:rFonts w:cstheme="minorHAnsi"/>
                <w:b/>
                <w:bCs/>
                <w:u w:val="single"/>
                <w:lang w:val="es-ES_tradnl"/>
              </w:rPr>
            </w:pPr>
            <w:r>
              <w:rPr>
                <w:rFonts w:cstheme="minorHAnsi"/>
                <w:b/>
                <w:bCs/>
                <w:u w:val="single"/>
                <w:lang w:val="es-ES_tradnl"/>
              </w:rPr>
              <w:t xml:space="preserve">PRECIO POR PERSONA </w:t>
            </w:r>
          </w:p>
        </w:tc>
      </w:tr>
      <w:tr w:rsidR="00C008DE" w:rsidRPr="00476BE3" w14:paraId="4255FFBD" w14:textId="77777777" w:rsidTr="00016FCD">
        <w:tc>
          <w:tcPr>
            <w:tcW w:w="1287" w:type="dxa"/>
          </w:tcPr>
          <w:p w14:paraId="277A94BA" w14:textId="77777777" w:rsidR="00C008DE" w:rsidRPr="00476BE3" w:rsidRDefault="00C008DE" w:rsidP="00016FCD">
            <w:pPr>
              <w:rPr>
                <w:rFonts w:cstheme="minorHAnsi"/>
                <w:b/>
                <w:bCs/>
                <w:sz w:val="24"/>
                <w:szCs w:val="24"/>
                <w:u w:val="single"/>
                <w:lang w:val="es-ES_tradnl"/>
              </w:rPr>
            </w:pPr>
            <w:r w:rsidRPr="00476BE3">
              <w:rPr>
                <w:rFonts w:cstheme="minorHAnsi"/>
                <w:b/>
                <w:bCs/>
                <w:sz w:val="24"/>
                <w:szCs w:val="24"/>
                <w:u w:val="single"/>
                <w:lang w:val="es-ES_tradnl"/>
              </w:rPr>
              <w:t xml:space="preserve">4**** PLUS </w:t>
            </w:r>
          </w:p>
        </w:tc>
        <w:tc>
          <w:tcPr>
            <w:tcW w:w="1250" w:type="dxa"/>
          </w:tcPr>
          <w:p w14:paraId="24A8583F" w14:textId="77777777" w:rsidR="00C008DE" w:rsidRPr="00476BE3" w:rsidRDefault="00C008DE" w:rsidP="00016FCD">
            <w:pPr>
              <w:rPr>
                <w:rFonts w:cstheme="minorHAnsi"/>
                <w:b/>
                <w:bCs/>
                <w:sz w:val="24"/>
                <w:szCs w:val="24"/>
                <w:u w:val="single"/>
                <w:lang w:val="es-ES_tradnl"/>
              </w:rPr>
            </w:pPr>
            <w:r w:rsidRPr="00476BE3">
              <w:rPr>
                <w:rFonts w:cstheme="minorHAnsi"/>
                <w:b/>
                <w:bCs/>
                <w:sz w:val="24"/>
                <w:szCs w:val="24"/>
                <w:u w:val="single"/>
                <w:lang w:val="es-ES_tradnl"/>
              </w:rPr>
              <w:t xml:space="preserve">RAMADA OLD CITY O SIMILAR </w:t>
            </w:r>
          </w:p>
        </w:tc>
        <w:tc>
          <w:tcPr>
            <w:tcW w:w="1313" w:type="dxa"/>
          </w:tcPr>
          <w:p w14:paraId="694E36F6" w14:textId="77777777" w:rsidR="00C008DE" w:rsidRPr="00476BE3" w:rsidRDefault="00C008DE" w:rsidP="00016FCD">
            <w:pPr>
              <w:rPr>
                <w:rFonts w:cstheme="minorHAnsi"/>
                <w:b/>
                <w:bCs/>
                <w:sz w:val="24"/>
                <w:szCs w:val="24"/>
                <w:u w:val="single"/>
                <w:lang w:val="es-ES_tradnl"/>
              </w:rPr>
            </w:pPr>
            <w:r w:rsidRPr="00476BE3">
              <w:rPr>
                <w:rFonts w:eastAsiaTheme="minorEastAsia" w:cstheme="minorHAnsi"/>
                <w:b/>
                <w:bCs/>
                <w:color w:val="000000" w:themeColor="text1"/>
                <w:sz w:val="24"/>
                <w:szCs w:val="24"/>
              </w:rPr>
              <w:t>DINLER NEVSEHIR</w:t>
            </w:r>
          </w:p>
        </w:tc>
        <w:tc>
          <w:tcPr>
            <w:tcW w:w="1380" w:type="dxa"/>
          </w:tcPr>
          <w:p w14:paraId="789F5F8B" w14:textId="77777777" w:rsidR="00C008DE" w:rsidRPr="00476BE3" w:rsidRDefault="00C008DE" w:rsidP="00016FCD">
            <w:pPr>
              <w:rPr>
                <w:rFonts w:cstheme="minorHAnsi"/>
                <w:b/>
                <w:bCs/>
                <w:sz w:val="24"/>
                <w:szCs w:val="24"/>
                <w:u w:val="single"/>
                <w:lang w:val="es-ES_tradnl"/>
              </w:rPr>
            </w:pPr>
            <w:r w:rsidRPr="00476BE3">
              <w:rPr>
                <w:rFonts w:eastAsiaTheme="minorEastAsia" w:cstheme="minorHAnsi"/>
                <w:b/>
                <w:bCs/>
                <w:color w:val="000000" w:themeColor="text1"/>
                <w:sz w:val="24"/>
                <w:szCs w:val="24"/>
              </w:rPr>
              <w:t xml:space="preserve">HERAPARK O SIMILAR </w:t>
            </w:r>
          </w:p>
        </w:tc>
        <w:tc>
          <w:tcPr>
            <w:tcW w:w="1081" w:type="dxa"/>
          </w:tcPr>
          <w:p w14:paraId="15215215" w14:textId="77777777" w:rsidR="00C008DE" w:rsidRPr="00476BE3" w:rsidRDefault="00C008DE" w:rsidP="00016FCD">
            <w:pPr>
              <w:rPr>
                <w:rFonts w:cstheme="minorHAnsi"/>
                <w:b/>
                <w:bCs/>
                <w:sz w:val="24"/>
                <w:szCs w:val="24"/>
                <w:u w:val="single"/>
                <w:lang w:val="es-ES_tradnl"/>
              </w:rPr>
            </w:pPr>
            <w:r w:rsidRPr="00476BE3">
              <w:rPr>
                <w:rFonts w:eastAsiaTheme="minorEastAsia" w:cstheme="minorHAnsi"/>
                <w:b/>
                <w:bCs/>
                <w:color w:val="000000" w:themeColor="text1"/>
                <w:sz w:val="24"/>
                <w:szCs w:val="24"/>
                <w:lang w:val="es-ES_tradnl"/>
              </w:rPr>
              <w:t xml:space="preserve">GREYMARK O SIMILAR </w:t>
            </w:r>
          </w:p>
        </w:tc>
        <w:tc>
          <w:tcPr>
            <w:tcW w:w="999" w:type="dxa"/>
          </w:tcPr>
          <w:p w14:paraId="3A56A966" w14:textId="77777777" w:rsidR="00C008DE" w:rsidRPr="00476BE3" w:rsidRDefault="00C008DE" w:rsidP="00016FCD">
            <w:pPr>
              <w:rPr>
                <w:rFonts w:cstheme="minorHAnsi"/>
                <w:b/>
                <w:bCs/>
                <w:u w:val="single"/>
                <w:lang w:val="es-ES_tradnl"/>
              </w:rPr>
            </w:pPr>
            <w:r w:rsidRPr="00476BE3">
              <w:rPr>
                <w:rFonts w:cstheme="minorHAnsi"/>
                <w:b/>
                <w:bCs/>
                <w:u w:val="single"/>
                <w:lang w:val="es-ES_tradnl"/>
              </w:rPr>
              <w:t xml:space="preserve">BARCELO CAIRO PIRAMDES O SIMLAR </w:t>
            </w:r>
          </w:p>
        </w:tc>
        <w:tc>
          <w:tcPr>
            <w:tcW w:w="1097" w:type="dxa"/>
          </w:tcPr>
          <w:p w14:paraId="29AD899E" w14:textId="77777777" w:rsidR="00C008DE" w:rsidRPr="00476BE3" w:rsidRDefault="00C008DE" w:rsidP="00016FCD">
            <w:pPr>
              <w:rPr>
                <w:rFonts w:cstheme="minorHAnsi"/>
                <w:b/>
                <w:bCs/>
                <w:u w:val="single"/>
                <w:lang w:val="es-ES_tradnl"/>
              </w:rPr>
            </w:pPr>
            <w:r w:rsidRPr="00476BE3">
              <w:rPr>
                <w:rFonts w:cstheme="minorHAnsi"/>
                <w:b/>
                <w:bCs/>
                <w:u w:val="single"/>
                <w:lang w:val="es-ES_tradnl"/>
              </w:rPr>
              <w:t xml:space="preserve">PRINCES SARA O SMILAR </w:t>
            </w:r>
          </w:p>
        </w:tc>
        <w:tc>
          <w:tcPr>
            <w:tcW w:w="1227" w:type="dxa"/>
          </w:tcPr>
          <w:p w14:paraId="01854AE5" w14:textId="77777777" w:rsidR="00C008DE" w:rsidRPr="00476BE3" w:rsidRDefault="00C008DE" w:rsidP="00016FCD">
            <w:pPr>
              <w:rPr>
                <w:rFonts w:cstheme="minorHAnsi"/>
                <w:b/>
                <w:bCs/>
                <w:u w:val="single"/>
                <w:lang w:val="es-ES_tradnl"/>
              </w:rPr>
            </w:pPr>
          </w:p>
          <w:p w14:paraId="7196D428" w14:textId="411A0DA2" w:rsidR="00C008DE" w:rsidRPr="00476BE3" w:rsidRDefault="00C008DE" w:rsidP="00016FCD">
            <w:pPr>
              <w:rPr>
                <w:rFonts w:cstheme="minorHAnsi"/>
                <w:b/>
                <w:bCs/>
                <w:u w:val="single"/>
                <w:lang w:val="es-ES_tradnl"/>
              </w:rPr>
            </w:pPr>
            <w:r w:rsidRPr="00476BE3">
              <w:rPr>
                <w:rFonts w:cstheme="minorHAnsi"/>
                <w:b/>
                <w:bCs/>
                <w:u w:val="single"/>
                <w:lang w:val="es-ES_tradnl"/>
              </w:rPr>
              <w:t>1</w:t>
            </w:r>
            <w:r w:rsidR="002033E7" w:rsidRPr="00476BE3">
              <w:rPr>
                <w:rFonts w:cstheme="minorHAnsi"/>
                <w:b/>
                <w:bCs/>
                <w:u w:val="single"/>
                <w:lang w:val="es-ES_tradnl"/>
              </w:rPr>
              <w:t>675</w:t>
            </w:r>
            <w:r w:rsidRPr="00476BE3">
              <w:rPr>
                <w:rFonts w:cstheme="minorHAnsi"/>
                <w:b/>
                <w:bCs/>
                <w:u w:val="single"/>
                <w:lang w:val="es-ES_tradnl"/>
              </w:rPr>
              <w:t xml:space="preserve"> USD </w:t>
            </w:r>
          </w:p>
        </w:tc>
      </w:tr>
      <w:tr w:rsidR="00C008DE" w:rsidRPr="00476BE3" w14:paraId="20219BC9" w14:textId="77777777" w:rsidTr="00016FCD">
        <w:tc>
          <w:tcPr>
            <w:tcW w:w="1287" w:type="dxa"/>
          </w:tcPr>
          <w:p w14:paraId="7840C8C1" w14:textId="77777777" w:rsidR="00C008DE" w:rsidRPr="00476BE3" w:rsidRDefault="00C008DE" w:rsidP="00016FCD">
            <w:pPr>
              <w:rPr>
                <w:rFonts w:cstheme="minorHAnsi"/>
                <w:b/>
                <w:bCs/>
                <w:sz w:val="24"/>
                <w:szCs w:val="24"/>
                <w:u w:val="single"/>
                <w:lang w:val="es-ES_tradnl"/>
              </w:rPr>
            </w:pPr>
            <w:r w:rsidRPr="00476BE3">
              <w:rPr>
                <w:rFonts w:cstheme="minorHAnsi"/>
                <w:b/>
                <w:bCs/>
                <w:sz w:val="24"/>
                <w:szCs w:val="24"/>
                <w:u w:val="single"/>
                <w:lang w:val="es-ES_tradnl"/>
              </w:rPr>
              <w:t>5*****</w:t>
            </w:r>
          </w:p>
        </w:tc>
        <w:tc>
          <w:tcPr>
            <w:tcW w:w="1250" w:type="dxa"/>
          </w:tcPr>
          <w:p w14:paraId="68627ECF" w14:textId="77777777" w:rsidR="00C008DE" w:rsidRPr="00476BE3" w:rsidRDefault="00C008DE" w:rsidP="00016FCD">
            <w:pPr>
              <w:rPr>
                <w:rFonts w:cstheme="minorHAnsi"/>
                <w:b/>
                <w:bCs/>
                <w:sz w:val="24"/>
                <w:szCs w:val="24"/>
                <w:u w:val="single"/>
                <w:lang w:val="es-ES_tradnl"/>
              </w:rPr>
            </w:pPr>
            <w:r w:rsidRPr="00476BE3">
              <w:rPr>
                <w:rFonts w:eastAsiaTheme="minorEastAsia" w:cstheme="minorHAnsi"/>
                <w:b/>
                <w:bCs/>
                <w:color w:val="000000" w:themeColor="text1"/>
                <w:sz w:val="24"/>
                <w:szCs w:val="24"/>
              </w:rPr>
              <w:t xml:space="preserve">MERCURE TOPKAPI O SIMIALR </w:t>
            </w:r>
          </w:p>
        </w:tc>
        <w:tc>
          <w:tcPr>
            <w:tcW w:w="1313" w:type="dxa"/>
          </w:tcPr>
          <w:p w14:paraId="25A7BE37" w14:textId="77777777" w:rsidR="00C008DE" w:rsidRPr="00476BE3" w:rsidRDefault="00C008DE" w:rsidP="00016FCD">
            <w:pPr>
              <w:rPr>
                <w:rFonts w:cstheme="minorHAnsi"/>
                <w:b/>
                <w:bCs/>
                <w:sz w:val="24"/>
                <w:szCs w:val="24"/>
                <w:u w:val="single"/>
                <w:lang w:val="es-ES_tradnl"/>
              </w:rPr>
            </w:pPr>
            <w:r w:rsidRPr="00476BE3">
              <w:rPr>
                <w:rFonts w:eastAsiaTheme="minorEastAsia" w:cstheme="minorHAnsi"/>
                <w:b/>
                <w:bCs/>
                <w:color w:val="000000" w:themeColor="text1"/>
                <w:sz w:val="24"/>
                <w:szCs w:val="24"/>
              </w:rPr>
              <w:t xml:space="preserve">EMIN KOCAK O SIMILAR </w:t>
            </w:r>
          </w:p>
        </w:tc>
        <w:tc>
          <w:tcPr>
            <w:tcW w:w="1380" w:type="dxa"/>
          </w:tcPr>
          <w:p w14:paraId="2F3916DA" w14:textId="77777777" w:rsidR="00C008DE" w:rsidRPr="00476BE3" w:rsidRDefault="00C008DE" w:rsidP="00016FCD">
            <w:pPr>
              <w:rPr>
                <w:rFonts w:cstheme="minorHAnsi"/>
                <w:b/>
                <w:bCs/>
                <w:sz w:val="24"/>
                <w:szCs w:val="24"/>
                <w:u w:val="single"/>
                <w:lang w:val="es-ES_tradnl"/>
              </w:rPr>
            </w:pPr>
            <w:r w:rsidRPr="00476BE3">
              <w:rPr>
                <w:rFonts w:eastAsiaTheme="minorEastAsia" w:cstheme="minorHAnsi"/>
                <w:b/>
                <w:bCs/>
                <w:color w:val="000000" w:themeColor="text1"/>
                <w:sz w:val="24"/>
                <w:szCs w:val="24"/>
              </w:rPr>
              <w:t xml:space="preserve">RICHMOND THERMAL O SIMILAR </w:t>
            </w:r>
          </w:p>
        </w:tc>
        <w:tc>
          <w:tcPr>
            <w:tcW w:w="1081" w:type="dxa"/>
          </w:tcPr>
          <w:p w14:paraId="3C2E7EFD" w14:textId="77777777" w:rsidR="00C008DE" w:rsidRPr="00476BE3" w:rsidRDefault="00C008DE" w:rsidP="00016FCD">
            <w:pPr>
              <w:rPr>
                <w:rFonts w:cstheme="minorHAnsi"/>
                <w:b/>
                <w:bCs/>
                <w:sz w:val="24"/>
                <w:szCs w:val="24"/>
                <w:u w:val="single"/>
                <w:lang w:val="es-ES_tradnl"/>
              </w:rPr>
            </w:pPr>
            <w:r w:rsidRPr="00476BE3">
              <w:rPr>
                <w:rFonts w:eastAsiaTheme="minorEastAsia" w:cstheme="minorHAnsi"/>
                <w:b/>
                <w:bCs/>
                <w:color w:val="000000" w:themeColor="text1"/>
                <w:sz w:val="24"/>
                <w:szCs w:val="24"/>
                <w:lang w:val="es-ES_tradnl"/>
              </w:rPr>
              <w:t xml:space="preserve">RAMADA PLAZA O SIMILAR </w:t>
            </w:r>
          </w:p>
        </w:tc>
        <w:tc>
          <w:tcPr>
            <w:tcW w:w="999" w:type="dxa"/>
          </w:tcPr>
          <w:p w14:paraId="5ECA88EC" w14:textId="77777777" w:rsidR="00C008DE" w:rsidRPr="00476BE3" w:rsidRDefault="00C008DE" w:rsidP="00016FCD">
            <w:pPr>
              <w:rPr>
                <w:rFonts w:cstheme="minorHAnsi"/>
                <w:b/>
                <w:bCs/>
                <w:u w:val="single"/>
                <w:lang w:val="es-ES_tradnl"/>
              </w:rPr>
            </w:pPr>
            <w:r w:rsidRPr="00476BE3">
              <w:rPr>
                <w:b/>
                <w:bCs/>
                <w:color w:val="0D0D0D" w:themeColor="text1" w:themeTint="F2"/>
                <w:sz w:val="18"/>
                <w:szCs w:val="18"/>
              </w:rPr>
              <w:t>STEIGEMBERGER CAIRO PIRAMDES O similar</w:t>
            </w:r>
          </w:p>
        </w:tc>
        <w:tc>
          <w:tcPr>
            <w:tcW w:w="1097" w:type="dxa"/>
          </w:tcPr>
          <w:p w14:paraId="1AF3BDD9" w14:textId="77777777" w:rsidR="00C008DE" w:rsidRPr="00476BE3" w:rsidRDefault="00C008DE" w:rsidP="00016FCD">
            <w:pPr>
              <w:rPr>
                <w:rFonts w:cstheme="minorHAnsi"/>
                <w:b/>
                <w:bCs/>
                <w:u w:val="single"/>
                <w:lang w:val="es-ES_tradnl"/>
              </w:rPr>
            </w:pPr>
            <w:r w:rsidRPr="00476BE3">
              <w:rPr>
                <w:rFonts w:cstheme="minorHAnsi"/>
                <w:b/>
                <w:bCs/>
                <w:u w:val="single"/>
                <w:lang w:val="es-ES_tradnl"/>
              </w:rPr>
              <w:t xml:space="preserve">BLU SHADOW O SIMILAR </w:t>
            </w:r>
          </w:p>
        </w:tc>
        <w:tc>
          <w:tcPr>
            <w:tcW w:w="1227" w:type="dxa"/>
          </w:tcPr>
          <w:p w14:paraId="13C6E7D4" w14:textId="77777777" w:rsidR="00C008DE" w:rsidRPr="00476BE3" w:rsidRDefault="00C008DE" w:rsidP="00016FCD">
            <w:pPr>
              <w:rPr>
                <w:rFonts w:cstheme="minorHAnsi"/>
                <w:b/>
                <w:bCs/>
                <w:u w:val="single"/>
                <w:lang w:val="es-ES_tradnl"/>
              </w:rPr>
            </w:pPr>
          </w:p>
          <w:p w14:paraId="50B87A1E" w14:textId="04DD66DC" w:rsidR="00C008DE" w:rsidRPr="00476BE3" w:rsidRDefault="00C008DE" w:rsidP="00016FCD">
            <w:pPr>
              <w:rPr>
                <w:rFonts w:cstheme="minorHAnsi"/>
                <w:b/>
                <w:bCs/>
                <w:u w:val="single"/>
                <w:lang w:val="es-ES_tradnl"/>
              </w:rPr>
            </w:pPr>
            <w:r w:rsidRPr="00476BE3">
              <w:rPr>
                <w:rFonts w:cstheme="minorHAnsi"/>
                <w:b/>
                <w:bCs/>
                <w:u w:val="single"/>
                <w:lang w:val="es-ES_tradnl"/>
              </w:rPr>
              <w:t>1</w:t>
            </w:r>
            <w:r w:rsidR="009B302E" w:rsidRPr="00476BE3">
              <w:rPr>
                <w:rFonts w:cstheme="minorHAnsi"/>
                <w:b/>
                <w:bCs/>
                <w:u w:val="single"/>
                <w:lang w:val="es-ES_tradnl"/>
              </w:rPr>
              <w:t>799</w:t>
            </w:r>
            <w:r w:rsidRPr="00476BE3">
              <w:rPr>
                <w:rFonts w:cstheme="minorHAnsi"/>
                <w:b/>
                <w:bCs/>
                <w:u w:val="single"/>
                <w:lang w:val="es-ES_tradnl"/>
              </w:rPr>
              <w:t xml:space="preserve"> </w:t>
            </w:r>
          </w:p>
          <w:p w14:paraId="5031C363" w14:textId="77777777" w:rsidR="00C008DE" w:rsidRPr="00476BE3" w:rsidRDefault="00C008DE" w:rsidP="00016FCD">
            <w:pPr>
              <w:rPr>
                <w:rFonts w:cstheme="minorHAnsi"/>
                <w:b/>
                <w:bCs/>
                <w:u w:val="single"/>
                <w:lang w:val="es-ES_tradnl"/>
              </w:rPr>
            </w:pPr>
            <w:r w:rsidRPr="00476BE3">
              <w:rPr>
                <w:rFonts w:cstheme="minorHAnsi"/>
                <w:b/>
                <w:bCs/>
                <w:u w:val="single"/>
                <w:lang w:val="es-ES_tradnl"/>
              </w:rPr>
              <w:t xml:space="preserve">USD </w:t>
            </w:r>
          </w:p>
        </w:tc>
      </w:tr>
    </w:tbl>
    <w:p w14:paraId="44623A4C" w14:textId="77777777" w:rsidR="00C008DE" w:rsidRPr="00476BE3" w:rsidRDefault="00C008DE" w:rsidP="00C008DE">
      <w:pPr>
        <w:rPr>
          <w:rFonts w:cstheme="minorHAnsi"/>
          <w:b/>
          <w:bCs/>
          <w:u w:val="single"/>
          <w:lang w:val="es-ES_tradnl"/>
        </w:rPr>
      </w:pPr>
    </w:p>
    <w:p w14:paraId="65D991DE" w14:textId="77777777" w:rsidR="00C008DE" w:rsidRDefault="00C008DE" w:rsidP="009D07D7">
      <w:pPr>
        <w:rPr>
          <w:rFonts w:asciiTheme="majorBidi" w:hAnsiTheme="majorBidi" w:cstheme="majorBidi"/>
          <w:b/>
          <w:bCs/>
        </w:rPr>
      </w:pPr>
    </w:p>
    <w:p w14:paraId="6C38D6EF" w14:textId="77777777" w:rsidR="009D07D7" w:rsidRDefault="009D07D7" w:rsidP="009D07D7">
      <w:pPr>
        <w:rPr>
          <w:rFonts w:asciiTheme="majorBidi" w:hAnsiTheme="majorBidi" w:cstheme="majorBidi"/>
          <w:b/>
          <w:bCs/>
        </w:rPr>
      </w:pPr>
    </w:p>
    <w:p w14:paraId="008CAEFB" w14:textId="77777777" w:rsidR="009D07D7" w:rsidRPr="009D07D7" w:rsidRDefault="009D07D7" w:rsidP="00DD48C9">
      <w:pPr>
        <w:spacing w:line="240" w:lineRule="auto"/>
        <w:contextualSpacing/>
        <w:jc w:val="both"/>
        <w:rPr>
          <w:rFonts w:cstheme="minorHAnsi"/>
          <w:b/>
          <w:bCs/>
          <w:color w:val="FF0000"/>
          <w:u w:val="single"/>
        </w:rPr>
      </w:pPr>
    </w:p>
    <w:p w14:paraId="5616E07D" w14:textId="77777777" w:rsidR="00DD48C9" w:rsidRPr="00DD48C9" w:rsidRDefault="00DD48C9" w:rsidP="00DD48C9">
      <w:pPr>
        <w:rPr>
          <w:rFonts w:asciiTheme="majorBidi" w:hAnsiTheme="majorBidi" w:cstheme="majorBidi"/>
          <w:b/>
          <w:bCs/>
        </w:rPr>
      </w:pPr>
    </w:p>
    <w:p w14:paraId="5F75CD86" w14:textId="09F11A17" w:rsidR="00DD48C9" w:rsidRDefault="00DD48C9" w:rsidP="00DD48C9">
      <w:pPr>
        <w:rPr>
          <w:rFonts w:asciiTheme="majorBidi" w:hAnsiTheme="majorBidi" w:cstheme="majorBidi"/>
          <w:b/>
          <w:bCs/>
        </w:rPr>
      </w:pPr>
      <w:r>
        <w:rPr>
          <w:rFonts w:asciiTheme="majorBidi" w:hAnsiTheme="majorBidi" w:cstheme="majorBidi"/>
          <w:b/>
          <w:bCs/>
        </w:rPr>
        <w:t xml:space="preserve"> </w:t>
      </w:r>
    </w:p>
    <w:p w14:paraId="455A83D7" w14:textId="77777777" w:rsidR="00DD48C9" w:rsidRDefault="00DD48C9" w:rsidP="00DD48C9">
      <w:pPr>
        <w:rPr>
          <w:rFonts w:asciiTheme="majorBidi" w:hAnsiTheme="majorBidi" w:cstheme="majorBidi"/>
          <w:b/>
          <w:bCs/>
        </w:rPr>
      </w:pPr>
    </w:p>
    <w:p w14:paraId="12E8A293" w14:textId="77777777" w:rsidR="00D95E05" w:rsidRDefault="00D95E05"/>
    <w:sectPr w:rsidR="00D95E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C23D4"/>
    <w:multiLevelType w:val="hybridMultilevel"/>
    <w:tmpl w:val="FBF2F684"/>
    <w:lvl w:ilvl="0" w:tplc="A7420938">
      <w:start w:val="4"/>
      <w:numFmt w:val="bullet"/>
      <w:lvlText w:val="-"/>
      <w:lvlJc w:val="left"/>
      <w:pPr>
        <w:ind w:left="720" w:hanging="360"/>
      </w:pPr>
      <w:rPr>
        <w:rFonts w:ascii="Century Gothic" w:eastAsiaTheme="minorHAnsi" w:hAnsi="Century Gothic" w:cs="Century Gothic"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31A3BF9"/>
    <w:multiLevelType w:val="hybridMultilevel"/>
    <w:tmpl w:val="9AF65860"/>
    <w:lvl w:ilvl="0" w:tplc="C38C7240">
      <w:start w:val="195"/>
      <w:numFmt w:val="bullet"/>
      <w:lvlText w:val=""/>
      <w:lvlJc w:val="left"/>
      <w:pPr>
        <w:ind w:left="720" w:hanging="360"/>
      </w:pPr>
      <w:rPr>
        <w:rFonts w:ascii="Symbol" w:eastAsiaTheme="minorHAnsi" w:hAnsi="Symbol"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63E"/>
    <w:rsid w:val="002033E7"/>
    <w:rsid w:val="00476BE3"/>
    <w:rsid w:val="00485061"/>
    <w:rsid w:val="00764B9D"/>
    <w:rsid w:val="009B302E"/>
    <w:rsid w:val="009B5941"/>
    <w:rsid w:val="009D07D7"/>
    <w:rsid w:val="00B1163E"/>
    <w:rsid w:val="00C008DE"/>
    <w:rsid w:val="00D6711A"/>
    <w:rsid w:val="00D9267E"/>
    <w:rsid w:val="00D95E05"/>
    <w:rsid w:val="00DD48C9"/>
    <w:rsid w:val="00DF379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2E36"/>
  <w15:chartTrackingRefBased/>
  <w15:docId w15:val="{28ABEE4A-4B5A-49AA-A373-2D082CDC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8C9"/>
    <w:pPr>
      <w:spacing w:after="20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D4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D48C9"/>
    <w:pPr>
      <w:autoSpaceDE w:val="0"/>
      <w:autoSpaceDN w:val="0"/>
      <w:adjustRightInd w:val="0"/>
      <w:spacing w:after="0" w:line="240" w:lineRule="auto"/>
    </w:pPr>
    <w:rPr>
      <w:rFonts w:ascii="Century Gothic" w:hAnsi="Century Gothic" w:cs="Century Gothic"/>
      <w:color w:val="000000"/>
      <w:sz w:val="24"/>
      <w:szCs w:val="24"/>
      <w:lang w:val="en-US"/>
    </w:rPr>
  </w:style>
  <w:style w:type="table" w:styleId="Tablaconcuadrcula">
    <w:name w:val="Table Grid"/>
    <w:basedOn w:val="Tablanormal"/>
    <w:uiPriority w:val="59"/>
    <w:rsid w:val="00DD48C9"/>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D4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2095</Words>
  <Characters>11524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 Said</dc:creator>
  <cp:keywords/>
  <dc:description/>
  <cp:lastModifiedBy>Wahid Said</cp:lastModifiedBy>
  <cp:revision>4</cp:revision>
  <dcterms:created xsi:type="dcterms:W3CDTF">2021-12-04T01:17:00Z</dcterms:created>
  <dcterms:modified xsi:type="dcterms:W3CDTF">2021-12-05T20:19:00Z</dcterms:modified>
</cp:coreProperties>
</file>